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E3B" w:rsidRDefault="0031414E">
      <w:pPr>
        <w:rPr>
          <w:rFonts w:ascii="Accord Light SF" w:hAnsi="Accord Light SF" w:cs="Aharoni"/>
        </w:rPr>
      </w:pPr>
      <w:r>
        <w:rPr>
          <w:rFonts w:ascii="Accord Light SF" w:hAnsi="Accord Light SF" w:cs="Aharoni"/>
          <w:noProof/>
          <w:lang w:eastAsia="en-GB"/>
        </w:rPr>
        <w:drawing>
          <wp:inline distT="0" distB="0" distL="0" distR="0">
            <wp:extent cx="1629002" cy="20100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illtyds logo2014.png"/>
                    <pic:cNvPicPr/>
                  </pic:nvPicPr>
                  <pic:blipFill>
                    <a:blip r:embed="rId8">
                      <a:extLst>
                        <a:ext uri="{28A0092B-C50C-407E-A947-70E740481C1C}">
                          <a14:useLocalDpi xmlns:a14="http://schemas.microsoft.com/office/drawing/2010/main" val="0"/>
                        </a:ext>
                      </a:extLst>
                    </a:blip>
                    <a:stretch>
                      <a:fillRect/>
                    </a:stretch>
                  </pic:blipFill>
                  <pic:spPr>
                    <a:xfrm>
                      <a:off x="0" y="0"/>
                      <a:ext cx="1629002" cy="2010056"/>
                    </a:xfrm>
                    <a:prstGeom prst="rect">
                      <a:avLst/>
                    </a:prstGeom>
                  </pic:spPr>
                </pic:pic>
              </a:graphicData>
            </a:graphic>
          </wp:inline>
        </w:drawing>
      </w:r>
      <w:bookmarkStart w:id="0" w:name="_GoBack"/>
      <w:bookmarkEnd w:id="0"/>
    </w:p>
    <w:p w:rsidR="00552E3B" w:rsidRDefault="0031414E">
      <w:pPr>
        <w:jc w:val="center"/>
        <w:rPr>
          <w:rFonts w:ascii="Accord Light SF" w:hAnsi="Accord Light SF" w:cs="Aharoni"/>
        </w:rPr>
      </w:pPr>
      <w:r>
        <w:rPr>
          <w:rFonts w:ascii="Accord Light SF" w:hAnsi="Accord Light SF" w:cs="Aharoni"/>
          <w:noProof/>
          <w:lang w:eastAsia="en-GB"/>
        </w:rPr>
        <w:drawing>
          <wp:inline distT="0" distB="0" distL="0" distR="0">
            <wp:extent cx="6025584" cy="3903345"/>
            <wp:effectExtent l="0" t="0" r="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eriod 6 wordle 4.png"/>
                    <pic:cNvPicPr/>
                  </pic:nvPicPr>
                  <pic:blipFill>
                    <a:blip r:embed="rId9">
                      <a:extLst>
                        <a:ext uri="{28A0092B-C50C-407E-A947-70E740481C1C}">
                          <a14:useLocalDpi xmlns:a14="http://schemas.microsoft.com/office/drawing/2010/main" val="0"/>
                        </a:ext>
                      </a:extLst>
                    </a:blip>
                    <a:stretch>
                      <a:fillRect/>
                    </a:stretch>
                  </pic:blipFill>
                  <pic:spPr>
                    <a:xfrm>
                      <a:off x="0" y="0"/>
                      <a:ext cx="6029303" cy="3905754"/>
                    </a:xfrm>
                    <a:prstGeom prst="rect">
                      <a:avLst/>
                    </a:prstGeom>
                  </pic:spPr>
                </pic:pic>
              </a:graphicData>
            </a:graphic>
          </wp:inline>
        </w:drawing>
      </w:r>
    </w:p>
    <w:p w:rsidR="00552E3B" w:rsidRDefault="0031414E">
      <w:pPr>
        <w:jc w:val="center"/>
        <w:rPr>
          <w:rFonts w:ascii="Accord Light SF" w:hAnsi="Accord Light SF" w:cs="Aharoni"/>
        </w:rPr>
      </w:pPr>
      <w:r>
        <w:rPr>
          <w:rFonts w:ascii="Accord Light SF" w:hAnsi="Accord Light SF" w:cs="Aharoni"/>
          <w:noProof/>
          <w:lang w:eastAsia="en-GB"/>
        </w:rPr>
        <w:drawing>
          <wp:inline distT="0" distB="0" distL="0" distR="0">
            <wp:extent cx="2562225" cy="1709146"/>
            <wp:effectExtent l="0" t="0" r="0" b="5715"/>
            <wp:docPr id="2" name="Picture 2" descr="D:\DSC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_39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952" cy="1721638"/>
                    </a:xfrm>
                    <a:prstGeom prst="rect">
                      <a:avLst/>
                    </a:prstGeom>
                    <a:noFill/>
                    <a:ln>
                      <a:noFill/>
                    </a:ln>
                  </pic:spPr>
                </pic:pic>
              </a:graphicData>
            </a:graphic>
          </wp:inline>
        </w:drawing>
      </w:r>
      <w:r>
        <w:rPr>
          <w:rFonts w:ascii="Accord Light SF" w:hAnsi="Accord Light SF" w:cs="Aharoni"/>
          <w:noProof/>
          <w:lang w:eastAsia="en-GB"/>
        </w:rPr>
        <w:drawing>
          <wp:inline distT="0" distB="0" distL="0" distR="0">
            <wp:extent cx="2577465" cy="1719580"/>
            <wp:effectExtent l="0" t="0" r="0" b="0"/>
            <wp:docPr id="1" name="Picture 1" descr="D:\DSC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_3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465" cy="1719580"/>
                    </a:xfrm>
                    <a:prstGeom prst="rect">
                      <a:avLst/>
                    </a:prstGeom>
                    <a:noFill/>
                    <a:ln>
                      <a:noFill/>
                    </a:ln>
                  </pic:spPr>
                </pic:pic>
              </a:graphicData>
            </a:graphic>
          </wp:inline>
        </w:drawing>
      </w:r>
    </w:p>
    <w:p w:rsidR="00552E3B" w:rsidRDefault="0031414E">
      <w:pPr>
        <w:rPr>
          <w:rFonts w:ascii="Accord Light SF" w:hAnsi="Accord Light SF" w:cs="Aharoni"/>
          <w:sz w:val="20"/>
          <w:szCs w:val="20"/>
        </w:rPr>
      </w:pPr>
      <w:r>
        <w:rPr>
          <w:rFonts w:ascii="Accord Light SF" w:hAnsi="Accord Light SF" w:cs="Aharoni"/>
          <w:sz w:val="20"/>
          <w:szCs w:val="20"/>
        </w:rPr>
        <w:br w:type="page"/>
      </w:r>
    </w:p>
    <w:p w:rsidR="00552E3B" w:rsidRPr="00ED595E" w:rsidRDefault="00ED595E">
      <w:pPr>
        <w:rPr>
          <w:rFonts w:ascii="Accord Light SF" w:hAnsi="Accord Light SF" w:cs="Aharoni"/>
        </w:rPr>
      </w:pPr>
      <w:r w:rsidRPr="00ED595E">
        <w:rPr>
          <w:rFonts w:ascii="Accord Light SF" w:hAnsi="Accord Light SF" w:cs="Aharoni"/>
        </w:rPr>
        <w:lastRenderedPageBreak/>
        <w:t xml:space="preserve"> </w:t>
      </w:r>
      <w:r w:rsidR="0031414E" w:rsidRPr="00ED595E">
        <w:rPr>
          <w:rFonts w:ascii="Accord Light SF" w:hAnsi="Accord Light SF" w:cs="Aharoni"/>
        </w:rPr>
        <w:t>‘Period 6’ is an extension to our school day and it is an opportunity for pupils, parents and staff to engage in a variety of courses to develop their knowledge, learning and life skills.</w:t>
      </w:r>
    </w:p>
    <w:p w:rsidR="00552E3B" w:rsidRDefault="00552E3B">
      <w:pPr>
        <w:rPr>
          <w:rFonts w:ascii="Accord Light SF" w:hAnsi="Accord Light SF" w:cs="Aharoni"/>
          <w:sz w:val="20"/>
          <w:szCs w:val="20"/>
        </w:rPr>
      </w:pPr>
    </w:p>
    <w:tbl>
      <w:tblPr>
        <w:tblW w:w="0" w:type="auto"/>
        <w:jc w:val="center"/>
        <w:tblLook w:val="04A0" w:firstRow="1" w:lastRow="0" w:firstColumn="1" w:lastColumn="0" w:noHBand="0" w:noVBand="1"/>
      </w:tblPr>
      <w:tblGrid>
        <w:gridCol w:w="2728"/>
        <w:gridCol w:w="2904"/>
        <w:gridCol w:w="1050"/>
        <w:gridCol w:w="950"/>
      </w:tblGrid>
      <w:tr w:rsidR="00552E3B">
        <w:trPr>
          <w:jc w:val="center"/>
        </w:trPr>
        <w:tc>
          <w:tcPr>
            <w:tcW w:w="0" w:type="auto"/>
            <w:gridSpan w:val="2"/>
            <w:tcBorders>
              <w:top w:val="nil"/>
              <w:left w:val="nil"/>
              <w:bottom w:val="nil"/>
              <w:right w:val="nil"/>
            </w:tcBorders>
            <w:shd w:val="clear" w:color="000000" w:fill="D9D9D9"/>
            <w:noWrap/>
            <w:vAlign w:val="bottom"/>
            <w:hideMark/>
          </w:tcPr>
          <w:p w:rsidR="00552E3B" w:rsidRDefault="0031414E">
            <w:pPr>
              <w:jc w:val="center"/>
              <w:rPr>
                <w:rFonts w:ascii="Accord Light SF" w:hAnsi="Accord Light SF" w:cs="Aharoni"/>
                <w:sz w:val="24"/>
                <w:szCs w:val="24"/>
              </w:rPr>
            </w:pPr>
            <w:r>
              <w:rPr>
                <w:rFonts w:ascii="Accord Light SF" w:hAnsi="Accord Light SF" w:cs="Aharoni"/>
                <w:sz w:val="24"/>
                <w:szCs w:val="24"/>
              </w:rPr>
              <w:t xml:space="preserve">                                      Period 6 - September 2015</w:t>
            </w:r>
          </w:p>
        </w:tc>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r>
      <w:tr w:rsidR="00552E3B">
        <w:trPr>
          <w:jc w:val="center"/>
        </w:trPr>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c>
          <w:tcPr>
            <w:tcW w:w="0" w:type="auto"/>
            <w:tcBorders>
              <w:top w:val="nil"/>
              <w:left w:val="nil"/>
              <w:bottom w:val="nil"/>
              <w:right w:val="nil"/>
            </w:tcBorders>
            <w:shd w:val="clear" w:color="000000" w:fill="D9D9D9"/>
            <w:noWrap/>
            <w:vAlign w:val="bottom"/>
            <w:hideMark/>
          </w:tcPr>
          <w:p w:rsidR="00552E3B" w:rsidRDefault="00552E3B">
            <w:pPr>
              <w:rPr>
                <w:rFonts w:ascii="Accord Light SF" w:hAnsi="Accord Light SF" w:cs="Aharoni"/>
                <w:sz w:val="20"/>
                <w:szCs w:val="20"/>
              </w:rPr>
            </w:pPr>
          </w:p>
        </w:tc>
      </w:tr>
      <w:tr w:rsidR="00552E3B">
        <w:trP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Staff</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Course</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Day</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Time</w:t>
            </w:r>
          </w:p>
        </w:tc>
      </w:tr>
      <w:tr w:rsidR="00552E3B">
        <w:trPr>
          <w:trHeight w:val="269"/>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bottom"/>
            <w:hideMark/>
          </w:tcPr>
          <w:p w:rsidR="00552E3B" w:rsidRDefault="0031414E">
            <w:pPr>
              <w:jc w:val="center"/>
              <w:rPr>
                <w:rFonts w:ascii="Accord Light SF" w:hAnsi="Accord Light SF" w:cs="Aharoni"/>
                <w:b/>
                <w:sz w:val="20"/>
                <w:szCs w:val="20"/>
              </w:rPr>
            </w:pPr>
            <w:r>
              <w:rPr>
                <w:rFonts w:ascii="Accord Light SF" w:hAnsi="Accord Light SF" w:cs="Aharoni"/>
                <w:b/>
                <w:sz w:val="20"/>
                <w:szCs w:val="20"/>
              </w:rPr>
              <w:t>Level 2/3 courses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Harper</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Geology GCSE</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Fleet</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Psychology GCSE</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 xml:space="preserve">Mrs </w:t>
            </w:r>
            <w:proofErr w:type="spellStart"/>
            <w:r>
              <w:rPr>
                <w:rFonts w:ascii="Accord Light SF" w:hAnsi="Accord Light SF" w:cs="Aharoni"/>
                <w:sz w:val="20"/>
                <w:szCs w:val="20"/>
              </w:rPr>
              <w:t>D.James</w:t>
            </w:r>
            <w:proofErr w:type="spellEnd"/>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Sociology GCSE</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Miles/M</w:t>
            </w:r>
            <w:r w:rsidR="00ED595E">
              <w:rPr>
                <w:rFonts w:ascii="Accord Light SF" w:hAnsi="Accord Light SF" w:cs="Aharoni"/>
                <w:sz w:val="20"/>
                <w:szCs w:val="20"/>
              </w:rPr>
              <w:t>is</w:t>
            </w:r>
            <w:r>
              <w:rPr>
                <w:rFonts w:ascii="Accord Light SF" w:hAnsi="Accord Light SF" w:cs="Aharoni"/>
                <w:sz w:val="20"/>
                <w:szCs w:val="20"/>
              </w:rPr>
              <w:t>s Pearson</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Philosophy AS Level</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Mrs Hobbs/Miss Evans</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Geography GCSE</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 xml:space="preserve">Mrs </w:t>
            </w:r>
            <w:proofErr w:type="spellStart"/>
            <w:r>
              <w:rPr>
                <w:rFonts w:ascii="Accord Light SF" w:hAnsi="Accord Light SF" w:cs="Aharoni"/>
                <w:sz w:val="20"/>
                <w:szCs w:val="20"/>
              </w:rPr>
              <w:t>N.James</w:t>
            </w:r>
            <w:proofErr w:type="spellEnd"/>
            <w:r>
              <w:rPr>
                <w:rFonts w:ascii="Accord Light SF" w:hAnsi="Accord Light SF" w:cs="Aharoni"/>
                <w:sz w:val="20"/>
                <w:szCs w:val="20"/>
              </w:rPr>
              <w:t>/Miss Vella</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Photography GCSE</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Mrs Hill</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Welsh GCSE Top Up</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 xml:space="preserve">Mrs </w:t>
            </w:r>
            <w:proofErr w:type="spellStart"/>
            <w:r>
              <w:rPr>
                <w:rFonts w:ascii="Accord Light SF" w:hAnsi="Accord Light SF" w:cs="Aharoni"/>
                <w:sz w:val="20"/>
                <w:szCs w:val="20"/>
              </w:rPr>
              <w:t>N.James</w:t>
            </w:r>
            <w:proofErr w:type="spellEnd"/>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Jamie Oliver BTEC</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F2DCDB"/>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bottom"/>
            <w:hideMark/>
          </w:tcPr>
          <w:p w:rsidR="00552E3B" w:rsidRDefault="0031414E">
            <w:pPr>
              <w:jc w:val="center"/>
              <w:rPr>
                <w:rFonts w:ascii="Accord Light SF" w:hAnsi="Accord Light SF" w:cs="Aharoni"/>
                <w:b/>
                <w:sz w:val="20"/>
                <w:szCs w:val="20"/>
              </w:rPr>
            </w:pPr>
            <w:r>
              <w:rPr>
                <w:rFonts w:ascii="Accord Light SF" w:hAnsi="Accord Light SF" w:cs="Aharoni"/>
                <w:b/>
                <w:sz w:val="20"/>
                <w:szCs w:val="20"/>
              </w:rPr>
              <w:t>Enrichment courses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Nelson/ Mr Walsh</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Fishing/Angling</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N/A</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Variable</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Miles</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Debating society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1hr</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 Richards/Mr Harper</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Duke of Edinburgh</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N/A</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Variable</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Miss Chick</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Make Up &amp; Manicures</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TBC</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1hr</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ED595E">
            <w:pPr>
              <w:rPr>
                <w:rFonts w:ascii="Accord Light SF" w:hAnsi="Accord Light SF" w:cs="Aharoni"/>
                <w:sz w:val="20"/>
                <w:szCs w:val="20"/>
              </w:rPr>
            </w:pPr>
            <w:r>
              <w:rPr>
                <w:rFonts w:ascii="Accord Light SF" w:hAnsi="Accord Light SF" w:cs="Aharoni"/>
                <w:sz w:val="20"/>
                <w:szCs w:val="20"/>
              </w:rPr>
              <w:t>Mrs</w:t>
            </w:r>
            <w:r w:rsidR="0031414E">
              <w:rPr>
                <w:rFonts w:ascii="Accord Light SF" w:hAnsi="Accord Light SF" w:cs="Aharoni"/>
                <w:sz w:val="20"/>
                <w:szCs w:val="20"/>
              </w:rPr>
              <w:t xml:space="preserve"> Lewis/Dr Rice</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Science 'Crest Award'</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Miss Williams/Mr Healey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Life Skills</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Thursday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Mrs Hill</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Welsh for adults/beginners</w:t>
            </w:r>
          </w:p>
        </w:tc>
        <w:tc>
          <w:tcPr>
            <w:tcW w:w="0" w:type="auto"/>
            <w:tcBorders>
              <w:top w:val="nil"/>
              <w:left w:val="nil"/>
              <w:bottom w:val="single" w:sz="4" w:space="0" w:color="auto"/>
              <w:right w:val="single" w:sz="4" w:space="0" w:color="auto"/>
            </w:tcBorders>
            <w:shd w:val="clear" w:color="000000" w:fill="DCE6F1"/>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DCE6F1"/>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2 hrs</w:t>
            </w:r>
          </w:p>
        </w:tc>
      </w:tr>
      <w:tr w:rsidR="00552E3B">
        <w:trPr>
          <w:jc w:val="center"/>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 xml:space="preserve">Miss </w:t>
            </w:r>
            <w:proofErr w:type="spellStart"/>
            <w:r>
              <w:rPr>
                <w:rFonts w:ascii="Accord Light SF" w:hAnsi="Accord Light SF" w:cs="Aharoni"/>
                <w:sz w:val="20"/>
                <w:szCs w:val="20"/>
              </w:rPr>
              <w:t>Bendle</w:t>
            </w:r>
            <w:proofErr w:type="spellEnd"/>
            <w:r>
              <w:rPr>
                <w:rFonts w:ascii="Accord Light SF" w:hAnsi="Accord Light SF" w:cs="Aharoni"/>
                <w:sz w:val="20"/>
                <w:szCs w:val="20"/>
              </w:rPr>
              <w:t>/Mrs Jenkins</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Holiday Spanish</w:t>
            </w:r>
          </w:p>
        </w:tc>
        <w:tc>
          <w:tcPr>
            <w:tcW w:w="0" w:type="auto"/>
            <w:tcBorders>
              <w:top w:val="nil"/>
              <w:left w:val="nil"/>
              <w:bottom w:val="single" w:sz="4" w:space="0" w:color="auto"/>
              <w:right w:val="single" w:sz="4" w:space="0" w:color="auto"/>
            </w:tcBorders>
            <w:shd w:val="clear" w:color="000000" w:fill="DCE6F1"/>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Monday</w:t>
            </w:r>
          </w:p>
        </w:tc>
        <w:tc>
          <w:tcPr>
            <w:tcW w:w="0" w:type="auto"/>
            <w:tcBorders>
              <w:top w:val="nil"/>
              <w:left w:val="nil"/>
              <w:bottom w:val="single" w:sz="4" w:space="0" w:color="auto"/>
              <w:right w:val="single" w:sz="4" w:space="0" w:color="auto"/>
            </w:tcBorders>
            <w:shd w:val="clear" w:color="000000" w:fill="DAEEF3"/>
            <w:noWrap/>
            <w:vAlign w:val="bottom"/>
            <w:hideMark/>
          </w:tcPr>
          <w:p w:rsidR="00552E3B" w:rsidRDefault="0031414E">
            <w:pPr>
              <w:rPr>
                <w:rFonts w:ascii="Accord Light SF" w:hAnsi="Accord Light SF" w:cs="Aharoni"/>
                <w:sz w:val="20"/>
                <w:szCs w:val="20"/>
              </w:rPr>
            </w:pPr>
            <w:r>
              <w:rPr>
                <w:rFonts w:ascii="Accord Light SF" w:hAnsi="Accord Light SF" w:cs="Aharoni"/>
                <w:sz w:val="20"/>
                <w:szCs w:val="20"/>
              </w:rPr>
              <w:t>1 hr</w:t>
            </w:r>
          </w:p>
        </w:tc>
      </w:tr>
    </w:tbl>
    <w:p w:rsidR="00552E3B" w:rsidRDefault="00552E3B">
      <w:pPr>
        <w:spacing w:after="0"/>
        <w:rPr>
          <w:rFonts w:ascii="Accord Light SF" w:hAnsi="Accord Light SF" w:cs="Aharoni"/>
          <w:sz w:val="20"/>
          <w:szCs w:val="20"/>
        </w:rPr>
      </w:pPr>
    </w:p>
    <w:p w:rsidR="00ED595E" w:rsidRDefault="00ED595E">
      <w:pPr>
        <w:rPr>
          <w:rFonts w:ascii="Accord Light SF" w:hAnsi="Accord Light SF" w:cs="Aharoni"/>
          <w:sz w:val="20"/>
          <w:szCs w:val="20"/>
        </w:rPr>
      </w:pPr>
    </w:p>
    <w:p w:rsidR="00552E3B" w:rsidRPr="00ED595E" w:rsidRDefault="0031414E">
      <w:pPr>
        <w:rPr>
          <w:rFonts w:ascii="Accord Light SF" w:hAnsi="Accord Light SF" w:cs="Aharoni"/>
          <w:b/>
        </w:rPr>
      </w:pPr>
      <w:r w:rsidRPr="00ED595E">
        <w:rPr>
          <w:rFonts w:ascii="Accord Light SF" w:hAnsi="Accord Light SF" w:cs="Aharoni"/>
        </w:rPr>
        <w:t xml:space="preserve">There will be an opportunity to discuss the courses with the providers at the </w:t>
      </w:r>
      <w:r w:rsidRPr="00ED595E">
        <w:rPr>
          <w:rFonts w:ascii="Accord Light SF" w:hAnsi="Accord Light SF" w:cs="Aharoni"/>
          <w:b/>
        </w:rPr>
        <w:t>Period 6 Information Evening on Tuesday 7</w:t>
      </w:r>
      <w:r w:rsidRPr="00ED595E">
        <w:rPr>
          <w:rFonts w:ascii="Accord Light SF" w:hAnsi="Accord Light SF" w:cs="Aharoni"/>
          <w:b/>
          <w:vertAlign w:val="superscript"/>
        </w:rPr>
        <w:t>th</w:t>
      </w:r>
      <w:r w:rsidRPr="00ED595E">
        <w:rPr>
          <w:rFonts w:ascii="Accord Light SF" w:hAnsi="Accord Light SF" w:cs="Aharoni"/>
          <w:b/>
        </w:rPr>
        <w:t xml:space="preserve"> of July from 5:00 – 6:00pm in the Main Hall.</w:t>
      </w:r>
    </w:p>
    <w:p w:rsidR="00552E3B" w:rsidRPr="00ED595E" w:rsidRDefault="0031414E">
      <w:pPr>
        <w:rPr>
          <w:rFonts w:ascii="Accord Light SF" w:hAnsi="Accord Light SF" w:cs="Aharoni"/>
        </w:rPr>
      </w:pPr>
      <w:r w:rsidRPr="00ED595E">
        <w:rPr>
          <w:rFonts w:ascii="Accord Light SF" w:hAnsi="Accord Light SF" w:cs="Aharoni"/>
        </w:rPr>
        <w:t>If you have any problems/queries please contact Mrs Fry (rf@stilltyds.org.uk) or myself (pm@stilltyds.org.uk).</w:t>
      </w:r>
    </w:p>
    <w:p w:rsidR="00552E3B" w:rsidRPr="00ED595E" w:rsidRDefault="0031414E">
      <w:pPr>
        <w:rPr>
          <w:rFonts w:ascii="Accord Light SF" w:hAnsi="Accord Light SF" w:cs="Aharoni"/>
          <w:b/>
        </w:rPr>
      </w:pPr>
      <w:r w:rsidRPr="00ED595E">
        <w:rPr>
          <w:rFonts w:ascii="Accord Light SF" w:hAnsi="Accord Light SF" w:cs="Aharoni"/>
          <w:b/>
        </w:rPr>
        <w:t>Mr P Moriarty</w:t>
      </w:r>
    </w:p>
    <w:p w:rsidR="00552E3B" w:rsidRDefault="0031414E">
      <w:pPr>
        <w:rPr>
          <w:rFonts w:ascii="Accord Light SF" w:hAnsi="Accord Light SF" w:cs="Aharoni"/>
          <w:b/>
          <w:sz w:val="20"/>
          <w:szCs w:val="20"/>
        </w:rPr>
      </w:pPr>
      <w:r w:rsidRPr="00ED595E">
        <w:rPr>
          <w:rFonts w:ascii="Accord Light SF" w:hAnsi="Accord Light SF" w:cs="Aharoni"/>
          <w:b/>
        </w:rPr>
        <w:t>Deputy Headteacher</w:t>
      </w:r>
      <w:r>
        <w:rPr>
          <w:rFonts w:ascii="Accord Light SF" w:hAnsi="Accord Light SF" w:cs="Aharoni"/>
          <w:b/>
          <w:sz w:val="20"/>
          <w:szCs w:val="20"/>
        </w:rPr>
        <w:t xml:space="preserve"> </w:t>
      </w:r>
      <w:r>
        <w:rPr>
          <w:rFonts w:ascii="Accord Light SF" w:hAnsi="Accord Light SF" w:cs="Aharoni"/>
          <w:sz w:val="20"/>
          <w:szCs w:val="20"/>
        </w:rPr>
        <w:br w:type="page"/>
      </w:r>
    </w:p>
    <w:p w:rsidR="00552E3B" w:rsidRDefault="0031414E">
      <w:pPr>
        <w:spacing w:before="100" w:beforeAutospacing="1" w:after="100" w:afterAutospacing="1" w:line="240" w:lineRule="auto"/>
        <w:rPr>
          <w:rFonts w:ascii="Accord Light SF" w:eastAsia="Times New Roman" w:hAnsi="Accord Light SF" w:cs="Aharoni"/>
          <w:color w:val="990000"/>
          <w:sz w:val="36"/>
          <w:szCs w:val="36"/>
          <w:lang w:eastAsia="en-GB"/>
        </w:rPr>
      </w:pPr>
      <w:r>
        <w:rPr>
          <w:rFonts w:ascii="Accord Light SF" w:eastAsia="Times New Roman" w:hAnsi="Accord Light SF" w:cs="Aharoni"/>
          <w:noProof/>
          <w:color w:val="990000"/>
          <w:sz w:val="36"/>
          <w:szCs w:val="36"/>
          <w:lang w:eastAsia="en-GB"/>
        </w:rPr>
        <w:lastRenderedPageBreak/>
        <mc:AlternateContent>
          <mc:Choice Requires="wps">
            <w:drawing>
              <wp:anchor distT="0" distB="0" distL="114300" distR="114300" simplePos="0" relativeHeight="251645952" behindDoc="0" locked="0" layoutInCell="1" allowOverlap="1">
                <wp:simplePos x="0" y="0"/>
                <wp:positionH relativeFrom="margin">
                  <wp:posOffset>2480310</wp:posOffset>
                </wp:positionH>
                <wp:positionV relativeFrom="paragraph">
                  <wp:posOffset>320675</wp:posOffset>
                </wp:positionV>
                <wp:extent cx="3251200" cy="57287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572878"/>
                        </a:xfrm>
                        <a:prstGeom prst="rect">
                          <a:avLst/>
                        </a:prstGeom>
                        <a:noFill/>
                        <a:ln w="9525">
                          <a:noFill/>
                          <a:miter lim="800000"/>
                          <a:headEnd/>
                          <a:tailEnd/>
                        </a:ln>
                      </wps:spPr>
                      <wps:txbx>
                        <w:txbxContent>
                          <w:p w:rsidR="00552E3B" w:rsidRDefault="0031414E">
                            <w:pP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GCSE GEOLOGY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95.3pt;margin-top:25.25pt;width:256pt;height:45.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" filled="f" stroked="f">
                <v:textbox>
                  <w:txbxContent>
                    <w:p>
                      <w:pP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GCSE GEOLOGY</w:t>
                      </w:r>
                    </w:p>
                  </w:txbxContent>
                </v:textbox>
                <w10:wrap anchorx="margin"/>
              </v:shape>
            </w:pict>
          </mc:Fallback>
        </mc:AlternateContent>
      </w:r>
      <w:r>
        <w:rPr>
          <w:rFonts w:ascii="Accord Light SF" w:hAnsi="Accord Light SF" w:cs="Aharoni"/>
          <w:noProof/>
          <w:lang w:eastAsia="en-GB"/>
        </w:rPr>
        <w:drawing>
          <wp:inline distT="0" distB="0" distL="0" distR="0">
            <wp:extent cx="5544820" cy="895350"/>
            <wp:effectExtent l="19050" t="19050" r="17780" b="19050"/>
            <wp:docPr id="5" name="Picture 5" descr="http://www.truroschool.com/senior/wp-content/uploads/sites/2/2013/08/1-geology-header.jpg?02d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uroschool.com/senior/wp-content/uploads/sites/2/2013/08/1-geology-header.jpg?02d69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350" cy="905447"/>
                    </a:xfrm>
                    <a:prstGeom prst="rect">
                      <a:avLst/>
                    </a:prstGeom>
                    <a:noFill/>
                    <a:ln>
                      <a:solidFill>
                        <a:srgbClr val="000000"/>
                      </a:solidFill>
                    </a:ln>
                  </pic:spPr>
                </pic:pic>
              </a:graphicData>
            </a:graphic>
          </wp:inline>
        </w:drawing>
      </w:r>
    </w:p>
    <w:p w:rsidR="00552E3B" w:rsidRDefault="0031414E">
      <w:pPr>
        <w:spacing w:before="100" w:beforeAutospacing="1" w:after="100" w:afterAutospacing="1" w:line="240" w:lineRule="auto"/>
        <w:rPr>
          <w:rFonts w:ascii="Accord Light SF" w:eastAsia="Times New Roman" w:hAnsi="Accord Light SF" w:cs="Aharoni"/>
          <w:color w:val="990000"/>
          <w:sz w:val="36"/>
          <w:szCs w:val="36"/>
          <w:lang w:eastAsia="en-GB"/>
        </w:rPr>
      </w:pPr>
      <w:r>
        <w:rPr>
          <w:rFonts w:ascii="Accord Light SF" w:eastAsia="Times New Roman" w:hAnsi="Accord Light SF" w:cs="Aharoni"/>
          <w:color w:val="990000"/>
          <w:sz w:val="36"/>
          <w:szCs w:val="36"/>
          <w:lang w:eastAsia="en-GB"/>
        </w:rPr>
        <w:t>Geology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Geology?</w:t>
      </w:r>
    </w:p>
    <w:p w:rsidR="00552E3B" w:rsidRDefault="0031414E">
      <w:pPr>
        <w:spacing w:before="100" w:beforeAutospacing="1" w:after="100" w:afterAutospacing="1"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Geology is an applied branch of science that uses mathematical, physical, chemical and biological principles to explain the structure, evolution and dynamics of the Earth. Like all sciences, Geology draws extensively on the skills of observation, imagination and the synthesis of collected information and ideas. </w:t>
      </w:r>
    </w:p>
    <w:p w:rsidR="00552E3B" w:rsidRDefault="0031414E">
      <w:pPr>
        <w:spacing w:before="100" w:beforeAutospacing="1" w:after="100" w:afterAutospacing="1" w:line="240" w:lineRule="auto"/>
        <w:rPr>
          <w:rFonts w:ascii="Accord Light SF" w:eastAsia="Times New Roman" w:hAnsi="Accord Light SF" w:cs="Aharoni"/>
          <w:color w:val="990000"/>
          <w:lang w:eastAsia="en-GB"/>
        </w:rPr>
      </w:pPr>
      <w:r>
        <w:rPr>
          <w:rFonts w:ascii="Accord Light SF" w:hAnsi="Accord Light SF" w:cs="Aharoni"/>
          <w:noProof/>
          <w:lang w:eastAsia="en-GB"/>
        </w:rPr>
        <w:drawing>
          <wp:anchor distT="0" distB="0" distL="114300" distR="114300" simplePos="0" relativeHeight="251646976" behindDoc="1" locked="0" layoutInCell="1" allowOverlap="1">
            <wp:simplePos x="0" y="0"/>
            <wp:positionH relativeFrom="margin">
              <wp:posOffset>0</wp:posOffset>
            </wp:positionH>
            <wp:positionV relativeFrom="paragraph">
              <wp:posOffset>2072640</wp:posOffset>
            </wp:positionV>
            <wp:extent cx="1952625" cy="1229995"/>
            <wp:effectExtent l="19050" t="19050" r="28575" b="27305"/>
            <wp:wrapSquare wrapText="bothSides"/>
            <wp:docPr id="8" name="Picture 8" descr="http://www.oregonlive.com/mount-st-helens/media/helens_page0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egonlive.com/mount-st-helens/media/helens_page06_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22999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ccord Light SF" w:hAnsi="Accord Light SF" w:cs="Aharoni"/>
        </w:rPr>
        <w:t>The course covers a wide variety of topics starting with learning to identify and interpret the materials that the Earth is made of: minerals, rocks and fossils. These give us clues about the history of the Earth so that we can learn how to piece together the story of the Earth. We also learn how to interpret the landscape around us. The subject is very practically-based a</w:t>
      </w:r>
      <w:r w:rsidR="00ED595E">
        <w:rPr>
          <w:rFonts w:ascii="Accord Light SF" w:hAnsi="Accord Light SF" w:cs="Aharoni"/>
        </w:rPr>
        <w:t>nd is taught to get the pupils</w:t>
      </w:r>
      <w:r>
        <w:rPr>
          <w:rFonts w:ascii="Accord Light SF" w:hAnsi="Accord Light SF" w:cs="Aharoni"/>
        </w:rPr>
        <w:t xml:space="preserve"> “hands-on” the materials we study. The course also covers how the Earth works including plate tectonics and the volcanic eruptions and earthquakes it causes. Geologists play an important part in reducing the effects of these hazards. We learn how to read the clues to tell us how the landscape forms</w:t>
      </w:r>
      <w:r w:rsidR="00ED595E">
        <w:rPr>
          <w:rFonts w:ascii="Accord Light SF" w:hAnsi="Accord Light SF" w:cs="Aharoni"/>
          <w:b/>
          <w:color w:val="FF0000"/>
        </w:rPr>
        <w:t>.</w:t>
      </w:r>
      <w:r>
        <w:rPr>
          <w:rFonts w:ascii="Accord Light SF" w:hAnsi="Accord Light SF" w:cs="Aharoni"/>
        </w:rPr>
        <w:t xml:space="preserve"> We learn about the history of the Earth; how animals, like the dinosaurs, lived and became extinct; how Britain was in the past, why it is like it is today and how it will change in the future. The course finishes by looking at what professional geologists do such as finding and extracting the raw materials we need from the Earth. </w:t>
      </w:r>
    </w:p>
    <w:p w:rsidR="00552E3B" w:rsidRDefault="0031414E">
      <w:pPr>
        <w:spacing w:before="100" w:beforeAutospacing="1" w:after="0"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Why Study Geology?</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Being an applied science, Geology has many applications to human activities. Our modern society cannot exist without the resources explored for, and exploited by, geologists; notable examples being oil, gas, coal, water, building materials and metals. Geologists are also involved in hazard prediction, i.e., earthquake, volcano and landslide forecasting. In major civil engineering projects, geologists are required to investigate the strength and nature of the ground, and a major recent growth area for geologists is in environmental projects.</w:t>
      </w:r>
    </w:p>
    <w:p w:rsidR="00552E3B" w:rsidRDefault="00552E3B">
      <w:pPr>
        <w:spacing w:after="0" w:line="240" w:lineRule="auto"/>
        <w:rPr>
          <w:rFonts w:ascii="Accord Light SF" w:eastAsia="Times New Roman" w:hAnsi="Accord Light SF" w:cs="Aharoni"/>
          <w:color w:val="000000"/>
          <w:lang w:eastAsia="en-GB"/>
        </w:rPr>
      </w:pPr>
    </w:p>
    <w:p w:rsidR="00552E3B" w:rsidRDefault="0031414E">
      <w:pPr>
        <w:spacing w:after="0"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GCSE Geology</w:t>
      </w:r>
    </w:p>
    <w:p w:rsidR="00552E3B" w:rsidRDefault="0031414E">
      <w:pPr>
        <w:spacing w:after="0" w:line="240" w:lineRule="auto"/>
        <w:rPr>
          <w:rFonts w:ascii="Accord Light SF" w:eastAsia="Times New Roman" w:hAnsi="Accord Light SF" w:cs="Aharoni"/>
          <w:color w:val="990000"/>
          <w:lang w:eastAsia="en-GB"/>
        </w:rPr>
      </w:pPr>
      <w:r>
        <w:rPr>
          <w:rFonts w:ascii="Accord Light SF" w:eastAsia="Times New Roman" w:hAnsi="Accord Light SF" w:cs="Aharoni"/>
          <w:color w:val="000000"/>
          <w:lang w:eastAsia="en-GB"/>
        </w:rPr>
        <w:t>An interest in science and physical geography are the entry requirements. Fieldwork is an integral part of Geology and a number of fieldtrips that will take place throughout the two year course.</w:t>
      </w:r>
    </w:p>
    <w:tbl>
      <w:tblPr>
        <w:tblW w:w="9700" w:type="dxa"/>
        <w:tblCellSpacing w:w="1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49"/>
        <w:gridCol w:w="1862"/>
        <w:gridCol w:w="2289"/>
      </w:tblGrid>
      <w:tr w:rsidR="00552E3B">
        <w:trPr>
          <w:tblCellSpacing w:w="15" w:type="dxa"/>
        </w:trPr>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b/>
                <w:bCs/>
                <w:color w:val="000000"/>
                <w:sz w:val="21"/>
                <w:szCs w:val="21"/>
                <w:lang w:eastAsia="en-GB"/>
              </w:rPr>
              <w:t>GCSE Scheme of Assessment</w:t>
            </w:r>
          </w:p>
        </w:tc>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b/>
                <w:bCs/>
                <w:color w:val="000000"/>
                <w:sz w:val="21"/>
                <w:szCs w:val="21"/>
                <w:lang w:eastAsia="en-GB"/>
              </w:rPr>
              <w:t>Time</w:t>
            </w:r>
          </w:p>
        </w:tc>
        <w:tc>
          <w:tcPr>
            <w:tcW w:w="2244" w:type="dxa"/>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b/>
                <w:bCs/>
                <w:color w:val="000000"/>
                <w:sz w:val="21"/>
                <w:szCs w:val="21"/>
                <w:lang w:eastAsia="en-GB"/>
              </w:rPr>
              <w:t>Percentage Weighting</w:t>
            </w:r>
          </w:p>
        </w:tc>
      </w:tr>
      <w:tr w:rsidR="00552E3B">
        <w:trPr>
          <w:tblCellSpacing w:w="15" w:type="dxa"/>
        </w:trPr>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On Screen Examination Paper</w:t>
            </w:r>
          </w:p>
        </w:tc>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1 .5 Hours</w:t>
            </w:r>
          </w:p>
        </w:tc>
        <w:tc>
          <w:tcPr>
            <w:tcW w:w="2244" w:type="dxa"/>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75%</w:t>
            </w:r>
          </w:p>
        </w:tc>
      </w:tr>
      <w:tr w:rsidR="00552E3B">
        <w:trPr>
          <w:tblCellSpacing w:w="15" w:type="dxa"/>
        </w:trPr>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Controlled Internal Assessment</w:t>
            </w:r>
          </w:p>
        </w:tc>
        <w:tc>
          <w:tcPr>
            <w:tcW w:w="0" w:type="auto"/>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1 Hour</w:t>
            </w:r>
          </w:p>
        </w:tc>
        <w:tc>
          <w:tcPr>
            <w:tcW w:w="2244" w:type="dxa"/>
            <w:vAlign w:val="center"/>
            <w:hideMark/>
          </w:tcPr>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25%</w:t>
            </w:r>
          </w:p>
        </w:tc>
      </w:tr>
    </w:tbl>
    <w:p w:rsidR="00552E3B" w:rsidRDefault="0031414E">
      <w:pPr>
        <w:spacing w:after="0" w:line="320" w:lineRule="atLeast"/>
        <w:outlineLvl w:val="0"/>
        <w:rPr>
          <w:rFonts w:ascii="Accord Light SF" w:eastAsia="Times New Roman" w:hAnsi="Accord Light SF" w:cs="Aharoni"/>
          <w:caps/>
          <w:color w:val="FFFFFF"/>
          <w:spacing w:val="-45"/>
          <w:kern w:val="36"/>
          <w:sz w:val="102"/>
          <w:szCs w:val="102"/>
          <w:lang w:eastAsia="en-GB"/>
        </w:rPr>
      </w:pPr>
      <w:r>
        <w:rPr>
          <w:rFonts w:ascii="Accord Light SF" w:eastAsia="Times New Roman" w:hAnsi="Accord Light SF" w:cs="Aharoni"/>
          <w:caps/>
          <w:color w:val="FFFFFF"/>
          <w:spacing w:val="-45"/>
          <w:kern w:val="36"/>
          <w:lang w:eastAsia="en-GB"/>
        </w:rPr>
        <w:t>GEOLOGY</w:t>
      </w:r>
      <w:r>
        <w:rPr>
          <w:rFonts w:ascii="Accord Light SF" w:hAnsi="Accord Light SF" w:cs="Aharoni"/>
        </w:rPr>
        <w:br w:type="page"/>
      </w:r>
    </w:p>
    <w:p w:rsidR="00552E3B" w:rsidRDefault="0031414E">
      <w:pP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lang w:eastAsia="en-GB"/>
        </w:rPr>
        <w:lastRenderedPageBreak/>
        <w:drawing>
          <wp:anchor distT="0" distB="0" distL="114300" distR="114300" simplePos="0" relativeHeight="251638784" behindDoc="1" locked="0" layoutInCell="1" allowOverlap="1">
            <wp:simplePos x="0" y="0"/>
            <wp:positionH relativeFrom="margin">
              <wp:align>right</wp:align>
            </wp:positionH>
            <wp:positionV relativeFrom="paragraph">
              <wp:posOffset>-267853</wp:posOffset>
            </wp:positionV>
            <wp:extent cx="5731510" cy="1671955"/>
            <wp:effectExtent l="0" t="0" r="2540" b="4445"/>
            <wp:wrapNone/>
            <wp:docPr id="11" name="yui_3_5_1_2_1435087585901_747" descr="http://graduate.carleton.ca/wp-content/uploads/psych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087585901_747" descr="http://graduate.carleton.ca/wp-content/uploads/psycholog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71955"/>
                    </a:xfrm>
                    <a:prstGeom prst="rect">
                      <a:avLst/>
                    </a:prstGeom>
                    <a:noFill/>
                    <a:ln>
                      <a:noFill/>
                    </a:ln>
                  </pic:spPr>
                </pic:pic>
              </a:graphicData>
            </a:graphic>
          </wp:anchor>
        </w:drawing>
      </w:r>
    </w:p>
    <w:p w:rsidR="00552E3B" w:rsidRDefault="0031414E">
      <w:pPr>
        <w:ind w:left="2160" w:firstLine="720"/>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GCSE Psychology</w:t>
      </w: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Psychology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Psychology?</w:t>
      </w:r>
    </w:p>
    <w:p w:rsidR="00552E3B" w:rsidRDefault="0031414E">
      <w:pPr>
        <w:pStyle w:val="NormalWeb"/>
        <w:shd w:val="clear" w:color="auto" w:fill="FFFFFF"/>
        <w:spacing w:before="0" w:beforeAutospacing="0" w:after="240" w:afterAutospacing="0"/>
        <w:jc w:val="both"/>
        <w:rPr>
          <w:rFonts w:ascii="Accord Light SF" w:hAnsi="Accord Light SF" w:cs="Aharoni"/>
          <w:color w:val="000000"/>
          <w:sz w:val="21"/>
          <w:szCs w:val="21"/>
        </w:rPr>
      </w:pPr>
      <w:r>
        <w:rPr>
          <w:rFonts w:ascii="Accord Light SF" w:hAnsi="Accord Light SF" w:cs="Aharoni"/>
          <w:color w:val="000000"/>
          <w:sz w:val="21"/>
          <w:szCs w:val="21"/>
        </w:rPr>
        <w:t>Psychology is the scientific study of how people behave, think and feel. Psychologists study everything about the human experience from the basic workings of the human brain to consciousness, memory, reasoning and language</w:t>
      </w:r>
      <w:r w:rsidR="00ED595E">
        <w:rPr>
          <w:rFonts w:ascii="Accord Light SF" w:hAnsi="Accord Light SF" w:cs="Aharoni"/>
          <w:color w:val="000000"/>
          <w:sz w:val="21"/>
          <w:szCs w:val="21"/>
        </w:rPr>
        <w:t>,</w:t>
      </w:r>
      <w:r>
        <w:rPr>
          <w:rFonts w:ascii="Accord Light SF" w:hAnsi="Accord Light SF" w:cs="Aharoni"/>
          <w:color w:val="000000"/>
          <w:sz w:val="21"/>
          <w:szCs w:val="21"/>
        </w:rPr>
        <w:t xml:space="preserve"> to personality and mental health.</w:t>
      </w:r>
    </w:p>
    <w:p w:rsidR="00552E3B" w:rsidRDefault="0031414E">
      <w:pPr>
        <w:pStyle w:val="NormalWeb"/>
        <w:shd w:val="clear" w:color="auto" w:fill="FFFFFF"/>
        <w:spacing w:before="0" w:beforeAutospacing="0" w:after="240" w:afterAutospacing="0"/>
        <w:jc w:val="both"/>
        <w:rPr>
          <w:rFonts w:ascii="Accord Light SF" w:hAnsi="Accord Light SF" w:cs="Aharoni"/>
          <w:color w:val="000000"/>
          <w:sz w:val="21"/>
          <w:szCs w:val="21"/>
        </w:rPr>
      </w:pPr>
      <w:r>
        <w:rPr>
          <w:rFonts w:ascii="Accord Light SF" w:hAnsi="Accord Light SF" w:cs="Aharoni"/>
          <w:color w:val="000000"/>
          <w:sz w:val="21"/>
          <w:szCs w:val="21"/>
        </w:rPr>
        <w:t>Psychology is one of the most popular university courses. Psychology is also one of the fastest growing professions.</w:t>
      </w:r>
    </w:p>
    <w:p w:rsidR="00552E3B" w:rsidRDefault="00552E3B">
      <w:pPr>
        <w:spacing w:before="100" w:beforeAutospacing="1" w:after="100" w:afterAutospacing="1" w:line="240" w:lineRule="auto"/>
        <w:rPr>
          <w:rFonts w:ascii="Accord Light SF" w:eastAsia="Times New Roman" w:hAnsi="Accord Light SF" w:cs="Aharoni"/>
          <w:color w:val="990000"/>
          <w:sz w:val="27"/>
          <w:szCs w:val="27"/>
          <w:lang w:eastAsia="en-GB"/>
        </w:rPr>
      </w:pP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hAnsi="Accord Light SF" w:cs="Aharoni"/>
          <w:noProof/>
          <w:lang w:eastAsia="en-GB"/>
        </w:rPr>
        <w:drawing>
          <wp:anchor distT="0" distB="0" distL="114300" distR="114300" simplePos="0" relativeHeight="251625472" behindDoc="0" locked="0" layoutInCell="1" allowOverlap="1">
            <wp:simplePos x="0" y="0"/>
            <wp:positionH relativeFrom="column">
              <wp:posOffset>4200525</wp:posOffset>
            </wp:positionH>
            <wp:positionV relativeFrom="paragraph">
              <wp:posOffset>123190</wp:posOffset>
            </wp:positionV>
            <wp:extent cx="1885950" cy="2476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2476500"/>
                    </a:xfrm>
                    <a:prstGeom prst="rect">
                      <a:avLst/>
                    </a:prstGeom>
                    <a:noFill/>
                  </pic:spPr>
                </pic:pic>
              </a:graphicData>
            </a:graphic>
            <wp14:sizeRelH relativeFrom="page">
              <wp14:pctWidth>0</wp14:pctWidth>
            </wp14:sizeRelH>
            <wp14:sizeRelV relativeFrom="page">
              <wp14:pctHeight>0</wp14:pctHeight>
            </wp14:sizeRelV>
          </wp:anchor>
        </w:drawing>
      </w:r>
      <w:r>
        <w:rPr>
          <w:rFonts w:ascii="Accord Light SF" w:eastAsia="Times New Roman" w:hAnsi="Accord Light SF" w:cs="Aharoni"/>
          <w:color w:val="990000"/>
          <w:sz w:val="27"/>
          <w:szCs w:val="27"/>
          <w:lang w:eastAsia="en-GB"/>
        </w:rPr>
        <w:t>GCSE Psychology</w:t>
      </w:r>
    </w:p>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Candidates will cover core areas of Psychology through two units:</w:t>
      </w:r>
    </w:p>
    <w:p w:rsidR="00552E3B" w:rsidRDefault="00552E3B">
      <w:pPr>
        <w:spacing w:after="0" w:line="240" w:lineRule="auto"/>
        <w:rPr>
          <w:rFonts w:ascii="Accord Light SF" w:eastAsia="Times New Roman" w:hAnsi="Accord Light SF" w:cs="Aharoni"/>
          <w:color w:val="000000"/>
          <w:sz w:val="21"/>
          <w:szCs w:val="21"/>
          <w:lang w:eastAsia="en-GB"/>
        </w:rPr>
      </w:pPr>
    </w:p>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 xml:space="preserve">Unit 1: </w:t>
      </w:r>
    </w:p>
    <w:p w:rsidR="00552E3B" w:rsidRDefault="0031414E">
      <w:pPr>
        <w:spacing w:after="0" w:line="240" w:lineRule="auto"/>
        <w:rPr>
          <w:rFonts w:ascii="Accord Light SF" w:eastAsia="Times New Roman" w:hAnsi="Accord Light SF" w:cs="Aharoni"/>
          <w:color w:val="000000"/>
          <w:sz w:val="21"/>
          <w:szCs w:val="21"/>
          <w:lang w:eastAsia="en-GB"/>
        </w:rPr>
      </w:pPr>
      <w:proofErr w:type="gramStart"/>
      <w:r>
        <w:rPr>
          <w:rFonts w:ascii="Accord Light SF" w:eastAsia="Times New Roman" w:hAnsi="Accord Light SF" w:cs="Aharoni"/>
          <w:color w:val="000000"/>
          <w:sz w:val="21"/>
          <w:szCs w:val="21"/>
          <w:lang w:eastAsia="en-GB"/>
        </w:rPr>
        <w:t>Social, Biological and Developmental Psychology.</w:t>
      </w:r>
      <w:proofErr w:type="gramEnd"/>
    </w:p>
    <w:p w:rsidR="00552E3B" w:rsidRDefault="00552E3B">
      <w:pPr>
        <w:spacing w:after="0" w:line="240" w:lineRule="auto"/>
        <w:rPr>
          <w:rFonts w:ascii="Accord Light SF" w:eastAsia="Times New Roman" w:hAnsi="Accord Light SF" w:cs="Aharoni"/>
          <w:color w:val="000000"/>
          <w:sz w:val="21"/>
          <w:szCs w:val="21"/>
          <w:lang w:eastAsia="en-GB"/>
        </w:rPr>
      </w:pPr>
    </w:p>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Unit 2:</w:t>
      </w:r>
    </w:p>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 xml:space="preserve">Cognitive Psychology; Individual Differences; and Ethics and Research </w:t>
      </w:r>
    </w:p>
    <w:p w:rsidR="00552E3B" w:rsidRDefault="0031414E">
      <w:pPr>
        <w:spacing w:after="0" w:line="240" w:lineRule="auto"/>
        <w:rPr>
          <w:rFonts w:ascii="Accord Light SF" w:eastAsia="Times New Roman" w:hAnsi="Accord Light SF" w:cs="Aharoni"/>
          <w:color w:val="000000"/>
          <w:sz w:val="21"/>
          <w:szCs w:val="21"/>
          <w:lang w:eastAsia="en-GB"/>
        </w:rPr>
      </w:pPr>
      <w:r>
        <w:rPr>
          <w:rFonts w:ascii="Accord Light SF" w:eastAsia="Times New Roman" w:hAnsi="Accord Light SF" w:cs="Aharoni"/>
          <w:color w:val="000000"/>
          <w:sz w:val="21"/>
          <w:szCs w:val="21"/>
          <w:lang w:eastAsia="en-GB"/>
        </w:rPr>
        <w:t>Issues in Psychology</w:t>
      </w:r>
    </w:p>
    <w:p w:rsidR="00552E3B" w:rsidRDefault="0031414E">
      <w:pPr>
        <w:pStyle w:val="Heading1"/>
        <w:pBdr>
          <w:bottom w:val="single" w:sz="6" w:space="8" w:color="EEEEEE"/>
        </w:pBdr>
        <w:shd w:val="clear" w:color="auto" w:fill="FFFFFF"/>
        <w:spacing w:after="120"/>
        <w:rPr>
          <w:rFonts w:ascii="Accord Light SF" w:hAnsi="Accord Light SF" w:cs="Aharoni"/>
          <w:bCs w:val="0"/>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hAnsi="Accord Light SF" w:cs="Aharoni"/>
          <w:noProof/>
          <w:lang w:eastAsia="en-GB"/>
        </w:rPr>
        <w:drawing>
          <wp:anchor distT="0" distB="0" distL="114300" distR="114300" simplePos="0" relativeHeight="251641856" behindDoc="1" locked="0" layoutInCell="1" allowOverlap="1">
            <wp:simplePos x="0" y="0"/>
            <wp:positionH relativeFrom="margin">
              <wp:posOffset>342900</wp:posOffset>
            </wp:positionH>
            <wp:positionV relativeFrom="paragraph">
              <wp:posOffset>1087120</wp:posOffset>
            </wp:positionV>
            <wp:extent cx="3505200" cy="2038350"/>
            <wp:effectExtent l="0" t="0" r="0" b="0"/>
            <wp:wrapTight wrapText="bothSides">
              <wp:wrapPolygon edited="0">
                <wp:start x="0" y="0"/>
                <wp:lineTo x="0" y="21398"/>
                <wp:lineTo x="21483" y="21398"/>
                <wp:lineTo x="21483" y="0"/>
                <wp:lineTo x="0" y="0"/>
              </wp:wrapPolygon>
            </wp:wrapTight>
            <wp:docPr id="14" name="Picture 14" descr="http://www.glasbergen.com/wp-content/gallery/psychiatrist-cartoons/toon-1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asbergen.com/wp-content/gallery/psychiatrist-cartoons/toon-1037.gif"/>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56"/>
                    <a:stretch/>
                  </pic:blipFill>
                  <pic:spPr bwMode="auto">
                    <a:xfrm>
                      <a:off x="0" y="0"/>
                      <a:ext cx="350520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hAnsi="Accord Light SF" w:cs="Aharoni"/>
          <w:noProof/>
          <w:color w:val="4B4B69"/>
          <w:lang w:eastAsia="en-GB"/>
        </w:rPr>
        <w:drawing>
          <wp:anchor distT="0" distB="0" distL="114300" distR="114300" simplePos="0" relativeHeight="251691008" behindDoc="0" locked="0" layoutInCell="1" allowOverlap="1">
            <wp:simplePos x="0" y="0"/>
            <wp:positionH relativeFrom="column">
              <wp:posOffset>9525</wp:posOffset>
            </wp:positionH>
            <wp:positionV relativeFrom="paragraph">
              <wp:posOffset>-635</wp:posOffset>
            </wp:positionV>
            <wp:extent cx="5496560" cy="1857375"/>
            <wp:effectExtent l="0" t="0" r="8890" b="9525"/>
            <wp:wrapSquare wrapText="bothSides"/>
            <wp:docPr id="292" name="Picture 292" descr="Sociology - Soc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ology - Soc welc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65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eastAsia="Times New Roman" w:hAnsi="Accord Light SF" w:cs="Aharoni"/>
          <w:color w:val="990000"/>
          <w:sz w:val="36"/>
          <w:szCs w:val="36"/>
          <w:lang w:eastAsia="en-GB"/>
        </w:rPr>
        <w:t>Sociology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Sociology?</w:t>
      </w:r>
    </w:p>
    <w:p w:rsidR="00552E3B" w:rsidRDefault="0031414E">
      <w:pPr>
        <w:pStyle w:val="NormalWeb"/>
        <w:shd w:val="clear" w:color="auto" w:fill="FFFFFF"/>
        <w:rPr>
          <w:rFonts w:ascii="Accord Light SF" w:hAnsi="Accord Light SF" w:cs="Aharoni"/>
          <w:color w:val="000000"/>
          <w:sz w:val="22"/>
          <w:szCs w:val="22"/>
        </w:rPr>
      </w:pPr>
      <w:r>
        <w:rPr>
          <w:rFonts w:ascii="Accord Light SF" w:hAnsi="Accord Light SF" w:cs="Aharoni"/>
          <w:color w:val="000000"/>
          <w:sz w:val="22"/>
          <w:szCs w:val="22"/>
        </w:rPr>
        <w:t xml:space="preserve">Sociology will offer pupils the chance to study the world we live in and the various human forms of society. We will examine our culture, social organisations and individual lives. We look at the consequences of issues such as romantic love, racism, prejudice, deviant behaviour and ageing. Sociology will examine and try to explain these issues through developing new skills, such as researching, compiling data through questionnaire's and presenting findings. Sociology students are excellent at evaluating and clearly communicating with others. Sociology GCSE is useful for students who wish to join the police force, social work, teaching and management roles. </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GCSE Sociology</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UNIT1: Understanding Social Processes (50%)</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Written Paper: 1 </w:t>
      </w:r>
      <w:r>
        <w:rPr>
          <w:rFonts w:ascii="Cambria" w:eastAsia="Times New Roman" w:hAnsi="Cambria" w:cs="Cambria"/>
          <w:color w:val="000000"/>
          <w:lang w:eastAsia="en-GB"/>
        </w:rPr>
        <w:t>½</w:t>
      </w:r>
      <w:r>
        <w:rPr>
          <w:rFonts w:ascii="Accord Light SF" w:eastAsia="Times New Roman" w:hAnsi="Accord Light SF" w:cs="Aharoni"/>
          <w:color w:val="000000"/>
          <w:lang w:eastAsia="en-GB"/>
        </w:rPr>
        <w:t xml:space="preserve"> hours </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One multi part compulsory question based on stimulus materials and assessing themes of </w:t>
      </w:r>
    </w:p>
    <w:p w:rsidR="00552E3B" w:rsidRDefault="0031414E">
      <w:pPr>
        <w:spacing w:after="0" w:line="240" w:lineRule="auto"/>
        <w:rPr>
          <w:rFonts w:ascii="Accord Light SF" w:eastAsia="Times New Roman" w:hAnsi="Accord Light SF" w:cs="Aharoni"/>
          <w:color w:val="000000"/>
          <w:lang w:eastAsia="en-GB"/>
        </w:rPr>
      </w:pPr>
      <w:proofErr w:type="gramStart"/>
      <w:r>
        <w:rPr>
          <w:rFonts w:ascii="Accord Light SF" w:eastAsia="Times New Roman" w:hAnsi="Accord Light SF" w:cs="Aharoni"/>
          <w:color w:val="000000"/>
          <w:lang w:eastAsia="en-GB"/>
        </w:rPr>
        <w:t>socialisation</w:t>
      </w:r>
      <w:proofErr w:type="gramEnd"/>
      <w:r>
        <w:rPr>
          <w:rFonts w:ascii="Accord Light SF" w:eastAsia="Times New Roman" w:hAnsi="Accord Light SF" w:cs="Aharoni"/>
          <w:color w:val="000000"/>
          <w:lang w:eastAsia="en-GB"/>
        </w:rPr>
        <w:t>, inequality and research methods. (30%)</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Options</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One three part extended writing question must be answered from one of the </w:t>
      </w:r>
    </w:p>
    <w:p w:rsidR="00552E3B" w:rsidRDefault="0031414E">
      <w:pPr>
        <w:spacing w:after="0" w:line="240" w:lineRule="auto"/>
        <w:rPr>
          <w:rFonts w:ascii="Accord Light SF" w:eastAsia="Times New Roman" w:hAnsi="Accord Light SF" w:cs="Aharoni"/>
          <w:color w:val="000000"/>
          <w:lang w:eastAsia="en-GB"/>
        </w:rPr>
      </w:pPr>
      <w:proofErr w:type="gramStart"/>
      <w:r>
        <w:rPr>
          <w:rFonts w:ascii="Accord Light SF" w:eastAsia="Times New Roman" w:hAnsi="Accord Light SF" w:cs="Aharoni"/>
          <w:color w:val="000000"/>
          <w:lang w:eastAsia="en-GB"/>
        </w:rPr>
        <w:t>following</w:t>
      </w:r>
      <w:proofErr w:type="gramEnd"/>
      <w:r>
        <w:rPr>
          <w:rFonts w:ascii="Accord Light SF" w:eastAsia="Times New Roman" w:hAnsi="Accord Light SF" w:cs="Aharoni"/>
          <w:color w:val="000000"/>
          <w:lang w:eastAsia="en-GB"/>
        </w:rPr>
        <w:t>: Family; Education; Mass Media; Sport. (20%)</w:t>
      </w:r>
    </w:p>
    <w:p w:rsidR="00552E3B" w:rsidRDefault="00552E3B">
      <w:pPr>
        <w:spacing w:after="0" w:line="240" w:lineRule="auto"/>
        <w:rPr>
          <w:rFonts w:ascii="Accord Light SF" w:eastAsia="Times New Roman" w:hAnsi="Accord Light SF" w:cs="Aharoni"/>
          <w:color w:val="000000"/>
          <w:lang w:eastAsia="en-GB"/>
        </w:rPr>
      </w:pP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UNIT 2: Understanding Social Structures (50%)</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Written Paper: 1 </w:t>
      </w:r>
      <w:r>
        <w:rPr>
          <w:rFonts w:ascii="Cambria" w:eastAsia="Times New Roman" w:hAnsi="Cambria" w:cs="Cambria"/>
          <w:color w:val="000000"/>
          <w:lang w:eastAsia="en-GB"/>
        </w:rPr>
        <w:t>½</w:t>
      </w:r>
      <w:r>
        <w:rPr>
          <w:rFonts w:ascii="Accord Light SF" w:eastAsia="Times New Roman" w:hAnsi="Accord Light SF" w:cs="Aharoni"/>
          <w:color w:val="000000"/>
          <w:lang w:eastAsia="en-GB"/>
        </w:rPr>
        <w:t xml:space="preserve"> hours</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 xml:space="preserve">One multi-part compulsory question based on stimulus materials and assessing themes of </w:t>
      </w:r>
    </w:p>
    <w:p w:rsidR="00552E3B" w:rsidRDefault="0031414E">
      <w:pPr>
        <w:spacing w:after="0" w:line="240" w:lineRule="auto"/>
        <w:rPr>
          <w:rFonts w:ascii="Accord Light SF" w:eastAsia="Times New Roman" w:hAnsi="Accord Light SF" w:cs="Aharoni"/>
          <w:color w:val="000000"/>
          <w:lang w:eastAsia="en-GB"/>
        </w:rPr>
      </w:pPr>
      <w:proofErr w:type="gramStart"/>
      <w:r>
        <w:rPr>
          <w:rFonts w:ascii="Accord Light SF" w:eastAsia="Times New Roman" w:hAnsi="Accord Light SF" w:cs="Aharoni"/>
          <w:color w:val="000000"/>
          <w:lang w:eastAsia="en-GB"/>
        </w:rPr>
        <w:t>inequality</w:t>
      </w:r>
      <w:proofErr w:type="gramEnd"/>
      <w:r>
        <w:rPr>
          <w:rFonts w:ascii="Accord Light SF" w:eastAsia="Times New Roman" w:hAnsi="Accord Light SF" w:cs="Aharoni"/>
          <w:color w:val="000000"/>
          <w:lang w:eastAsia="en-GB"/>
        </w:rPr>
        <w:t>, power, socialisation and research methods. (30%)</w:t>
      </w:r>
    </w:p>
    <w:p w:rsidR="00552E3B" w:rsidRDefault="0031414E">
      <w:pPr>
        <w:spacing w:after="0" w:line="240" w:lineRule="auto"/>
        <w:rPr>
          <w:rFonts w:ascii="Accord Light SF" w:eastAsia="Times New Roman" w:hAnsi="Accord Light SF" w:cs="Aharoni"/>
          <w:color w:val="000000"/>
          <w:lang w:eastAsia="en-GB"/>
        </w:rPr>
      </w:pPr>
      <w:r>
        <w:rPr>
          <w:rFonts w:ascii="Accord Light SF" w:eastAsia="Times New Roman" w:hAnsi="Accord Light SF" w:cs="Aharoni"/>
          <w:color w:val="000000"/>
          <w:lang w:eastAsia="en-GB"/>
        </w:rPr>
        <w:t>Options</w:t>
      </w:r>
    </w:p>
    <w:p w:rsidR="00552E3B" w:rsidRDefault="00ED595E">
      <w:pPr>
        <w:spacing w:after="0" w:line="240" w:lineRule="auto"/>
        <w:rPr>
          <w:rFonts w:ascii="Accord Light SF" w:eastAsia="Times New Roman" w:hAnsi="Accord Light SF" w:cs="Aharoni"/>
          <w:color w:val="000000"/>
          <w:lang w:eastAsia="en-GB"/>
        </w:rPr>
      </w:pPr>
      <w:r>
        <w:rPr>
          <w:rFonts w:ascii="Verdana" w:hAnsi="Verdana"/>
          <w:b/>
          <w:bCs/>
          <w:noProof/>
          <w:color w:val="000000"/>
          <w:sz w:val="18"/>
          <w:szCs w:val="18"/>
          <w:lang w:eastAsia="en-GB"/>
        </w:rPr>
        <w:drawing>
          <wp:anchor distT="0" distB="0" distL="114300" distR="114300" simplePos="0" relativeHeight="251749376" behindDoc="0" locked="0" layoutInCell="1" allowOverlap="1" wp14:anchorId="6EABEDE8" wp14:editId="54D2D8B0">
            <wp:simplePos x="0" y="0"/>
            <wp:positionH relativeFrom="column">
              <wp:posOffset>4219575</wp:posOffset>
            </wp:positionH>
            <wp:positionV relativeFrom="paragraph">
              <wp:posOffset>200025</wp:posOffset>
            </wp:positionV>
            <wp:extent cx="1143000" cy="1352550"/>
            <wp:effectExtent l="0" t="0" r="0" b="0"/>
            <wp:wrapSquare wrapText="bothSides"/>
            <wp:docPr id="27" name="Picture 27" descr="Sociolog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olog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14E">
        <w:rPr>
          <w:rFonts w:ascii="Accord Light SF" w:eastAsia="Times New Roman" w:hAnsi="Accord Light SF" w:cs="Aharoni"/>
          <w:color w:val="000000"/>
          <w:lang w:eastAsia="en-GB"/>
        </w:rPr>
        <w:t xml:space="preserve">One three part extended writing question must be answered from one of the following: </w:t>
      </w:r>
    </w:p>
    <w:p w:rsidR="00552E3B" w:rsidRDefault="0031414E">
      <w:pPr>
        <w:spacing w:after="0" w:line="240" w:lineRule="auto"/>
        <w:rPr>
          <w:rFonts w:ascii="Accord Light SF" w:eastAsia="Times New Roman" w:hAnsi="Accord Light SF" w:cs="Aharoni"/>
          <w:color w:val="000000"/>
          <w:lang w:eastAsia="en-GB"/>
        </w:rPr>
      </w:pPr>
      <w:proofErr w:type="gramStart"/>
      <w:r>
        <w:rPr>
          <w:rFonts w:ascii="Accord Light SF" w:eastAsia="Times New Roman" w:hAnsi="Accord Light SF" w:cs="Aharoni"/>
          <w:color w:val="000000"/>
          <w:lang w:eastAsia="en-GB"/>
        </w:rPr>
        <w:t>Work; Power and Participation; Crime and Deviance; Global Citizenship.</w:t>
      </w:r>
      <w:proofErr w:type="gramEnd"/>
      <w:r>
        <w:rPr>
          <w:rFonts w:ascii="Accord Light SF" w:eastAsia="Times New Roman" w:hAnsi="Accord Light SF" w:cs="Aharoni"/>
          <w:color w:val="000000"/>
          <w:lang w:eastAsia="en-GB"/>
        </w:rPr>
        <w:t xml:space="preserve"> (20%)</w:t>
      </w:r>
    </w:p>
    <w:p w:rsidR="00552E3B" w:rsidRDefault="00552E3B" w:rsidP="00ED595E">
      <w:pPr>
        <w:spacing w:after="0" w:line="240" w:lineRule="auto"/>
        <w:jc w:val="center"/>
        <w:rPr>
          <w:rFonts w:ascii="Accord Light SF" w:eastAsia="Times New Roman" w:hAnsi="Accord Light SF" w:cs="Aharoni"/>
          <w:color w:val="000000"/>
          <w:lang w:eastAsia="en-GB"/>
        </w:rPr>
      </w:pPr>
    </w:p>
    <w:p w:rsidR="00552E3B" w:rsidRDefault="0031414E">
      <w:pPr>
        <w:spacing w:after="0" w:line="240" w:lineRule="auto"/>
        <w:rPr>
          <w:noProof/>
          <w:sz w:val="56"/>
          <w:szCs w:val="56"/>
          <w:lang w:eastAsia="en-GB"/>
        </w:rPr>
      </w:pPr>
      <w:r>
        <w:rPr>
          <w:noProof/>
          <w:lang w:eastAsia="en-GB"/>
        </w:rPr>
        <w:lastRenderedPageBreak/>
        <mc:AlternateContent>
          <mc:Choice Requires="wps">
            <w:drawing>
              <wp:anchor distT="0" distB="0" distL="114300" distR="114300" simplePos="0" relativeHeight="251649024" behindDoc="0" locked="0" layoutInCell="1" allowOverlap="1">
                <wp:simplePos x="0" y="0"/>
                <wp:positionH relativeFrom="column">
                  <wp:posOffset>2139537</wp:posOffset>
                </wp:positionH>
                <wp:positionV relativeFrom="paragraph">
                  <wp:posOffset>191522</wp:posOffset>
                </wp:positionV>
                <wp:extent cx="5153660" cy="144843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5153660" cy="1448435"/>
                        </a:xfrm>
                        <a:prstGeom prst="rect">
                          <a:avLst/>
                        </a:prstGeom>
                        <a:noFill/>
                        <a:ln>
                          <a:noFill/>
                        </a:ln>
                        <a:effectLst/>
                      </wps:spPr>
                      <wps:txbx>
                        <w:txbxContent>
                          <w:p w:rsidR="00552E3B" w:rsidRDefault="0031414E">
                            <w:pPr>
                              <w:spacing w:after="0" w:line="240" w:lineRule="auto"/>
                              <w:rPr>
                                <w:noProof/>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Philosophy &amp; Ethics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295" o:spid="_x0000_s1027" type="#_x0000_t202" style="position:absolute;margin-left:168.45pt;margin-top:15.1pt;width:405.8pt;height:114.0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" filled="f" stroked="f">
                <v:textbox style="mso-fit-shape-to-text:t">
                  <w:txbxContent>
                    <w:p>
                      <w:pPr>
                        <w:spacing w:after="0" w:line="240" w:lineRule="auto"/>
                        <w:rPr>
                          <w:noProof/>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206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Philosophy &amp; Ethics</w:t>
                      </w:r>
                    </w:p>
                  </w:txbxContent>
                </v:textbox>
              </v:shape>
            </w:pict>
          </mc:Fallback>
        </mc:AlternateContent>
      </w:r>
      <w:r>
        <w:rPr>
          <w:noProof/>
          <w:lang w:eastAsia="en-GB"/>
        </w:rPr>
        <w:drawing>
          <wp:inline distT="0" distB="0" distL="0" distR="0">
            <wp:extent cx="5332021" cy="1805305"/>
            <wp:effectExtent l="0" t="0" r="2540" b="4445"/>
            <wp:docPr id="296" name="Picture 296" descr="http://www.nottingham.ac.uk/philosophy/images-multimedia/homerotate/03-philos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tingham.ac.uk/philosophy/images-multimedia/homerotate/03-philosoph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021" cy="1805305"/>
                    </a:xfrm>
                    <a:prstGeom prst="rect">
                      <a:avLst/>
                    </a:prstGeom>
                    <a:noFill/>
                    <a:ln>
                      <a:noFill/>
                    </a:ln>
                  </pic:spPr>
                </pic:pic>
              </a:graphicData>
            </a:graphic>
          </wp:inline>
        </w:drawing>
      </w:r>
    </w:p>
    <w:p w:rsidR="00552E3B" w:rsidRDefault="00552E3B">
      <w:pPr>
        <w:spacing w:after="0" w:line="240" w:lineRule="auto"/>
        <w:rPr>
          <w:rFonts w:ascii="Accord Light SF" w:hAnsi="Accord Light SF" w:cs="Aharoni"/>
          <w:b/>
          <w:bCs/>
          <w:sz w:val="32"/>
          <w:szCs w:val="32"/>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Philosophy &amp; Ethics</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Philosophy &amp; Ethics?</w:t>
      </w:r>
    </w:p>
    <w:p w:rsidR="00552E3B" w:rsidRDefault="0031414E">
      <w:pPr>
        <w:pStyle w:val="NoSpacing"/>
        <w:rPr>
          <w:rFonts w:ascii="Accord Light SF" w:hAnsi="Accord Light SF" w:cs="Arial"/>
        </w:rPr>
      </w:pPr>
      <w:r>
        <w:rPr>
          <w:rFonts w:ascii="Accord Light SF" w:hAnsi="Accord Light SF" w:cs="Arial"/>
        </w:rPr>
        <w:t xml:space="preserve">The study of religion, in particular philosophy and ethics is well known for developing reasoning and communication skills that are central to success in all professions and all areas of study, such as the ability to express and defend coherent views on complex issues. </w:t>
      </w:r>
    </w:p>
    <w:p w:rsidR="00552E3B" w:rsidRDefault="0031414E">
      <w:pPr>
        <w:rPr>
          <w:rFonts w:ascii="Accord Light SF" w:hAnsi="Accord Light SF" w:cs="Arial"/>
        </w:rPr>
      </w:pPr>
      <w:r>
        <w:rPr>
          <w:rFonts w:ascii="Accord Light SF" w:hAnsi="Accord Light SF" w:cs="Arial"/>
        </w:rPr>
        <w:t>Learners also acquire knowledge of logic, epistemology, metaphysics and other areas which provide excellent background for careers in medicine, law, government service, ministry, education and many other fields. The study of religion provides that breadth, with insights into psychology, anthropology, history, sociology and theology.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AS Philosophy &amp; Ethics</w:t>
      </w:r>
    </w:p>
    <w:p w:rsidR="00552E3B" w:rsidRDefault="0031414E">
      <w:pPr>
        <w:rPr>
          <w:rFonts w:ascii="Accord Light SF" w:hAnsi="Accord Light SF" w:cs="Aharoni"/>
          <w:b/>
          <w:bCs/>
        </w:rPr>
      </w:pPr>
      <w:r>
        <w:rPr>
          <w:rFonts w:ascii="Accord Light SF" w:hAnsi="Accord Light SF" w:cs="Aharoni"/>
          <w:b/>
          <w:bCs/>
        </w:rPr>
        <w:t>Course Content</w:t>
      </w:r>
    </w:p>
    <w:p w:rsidR="00552E3B" w:rsidRDefault="0031414E">
      <w:pPr>
        <w:rPr>
          <w:rFonts w:ascii="Accord Light SF" w:hAnsi="Accord Light SF" w:cs="Aharoni"/>
        </w:rPr>
      </w:pPr>
      <w:r>
        <w:rPr>
          <w:rFonts w:ascii="Accord Light SF" w:hAnsi="Accord Light SF" w:cs="Aharoni"/>
        </w:rPr>
        <w:t>Candidates will study two modules at ‘AS’ Level</w:t>
      </w:r>
      <w:r w:rsidR="00ED595E">
        <w:rPr>
          <w:rFonts w:ascii="Accord Light SF" w:hAnsi="Accord Light SF" w:cs="Aharoni"/>
        </w:rPr>
        <w:t>:</w:t>
      </w:r>
    </w:p>
    <w:p w:rsidR="00552E3B" w:rsidRDefault="0031414E">
      <w:pPr>
        <w:rPr>
          <w:rFonts w:ascii="Accord Light SF" w:hAnsi="Accord Light SF" w:cs="Aharoni"/>
        </w:rPr>
      </w:pPr>
      <w:r>
        <w:rPr>
          <w:rFonts w:ascii="Accord Light SF" w:hAnsi="Accord Light SF" w:cs="Aharoni"/>
          <w:b/>
          <w:bCs/>
        </w:rPr>
        <w:t xml:space="preserve">RS1/2 PHIL: ‘Philosophy of Religion’ </w:t>
      </w:r>
      <w:r>
        <w:rPr>
          <w:rFonts w:ascii="Accord Light SF" w:hAnsi="Accord Light SF" w:cs="Aharoni"/>
        </w:rPr>
        <w:t>– This includes a study of the proofs for the existence of God: the Teleological and Cosmological Arguments; the Problem of Evil; and Mysticism.</w:t>
      </w:r>
    </w:p>
    <w:p w:rsidR="00552E3B" w:rsidRDefault="0031414E">
      <w:pPr>
        <w:rPr>
          <w:rFonts w:ascii="Accord Light SF" w:hAnsi="Accord Light SF" w:cs="Aharoni"/>
        </w:rPr>
      </w:pPr>
      <w:r>
        <w:rPr>
          <w:rFonts w:ascii="Accord Light SF" w:hAnsi="Accord Light SF" w:cs="Aharoni"/>
          <w:b/>
          <w:bCs/>
        </w:rPr>
        <w:t xml:space="preserve">RS1/2 ETH: ‘Religion and Ethics’ </w:t>
      </w:r>
      <w:r>
        <w:rPr>
          <w:rFonts w:ascii="Accord Light SF" w:hAnsi="Accord Light SF" w:cs="Aharoni"/>
        </w:rPr>
        <w:t>– This includes a study of Ethical Theories including Situation Ethics; Natural Law Theory; Utilitarianism; and Applied Ethics.</w:t>
      </w:r>
    </w:p>
    <w:p w:rsidR="00552E3B" w:rsidRDefault="0031414E">
      <w:pPr>
        <w:rPr>
          <w:rFonts w:ascii="Accord Light SF" w:hAnsi="Accord Light SF" w:cs="Aharoni"/>
          <w:b/>
          <w:bCs/>
        </w:rPr>
      </w:pPr>
      <w:r>
        <w:rPr>
          <w:rFonts w:ascii="Accord Light SF" w:hAnsi="Accord Light SF" w:cs="Aharoni"/>
          <w:b/>
          <w:bCs/>
        </w:rPr>
        <w:t>Assessment Procedure</w:t>
      </w:r>
    </w:p>
    <w:p w:rsidR="00552E3B" w:rsidRDefault="0031414E">
      <w:pPr>
        <w:rPr>
          <w:rFonts w:ascii="Accord Light SF" w:hAnsi="Accord Light SF" w:cs="Aharoni"/>
        </w:rPr>
      </w:pPr>
      <w:r>
        <w:rPr>
          <w:noProof/>
          <w:lang w:eastAsia="en-GB"/>
        </w:rPr>
        <w:drawing>
          <wp:anchor distT="0" distB="0" distL="114300" distR="114300" simplePos="0" relativeHeight="251654144" behindDoc="1" locked="0" layoutInCell="1" allowOverlap="1">
            <wp:simplePos x="0" y="0"/>
            <wp:positionH relativeFrom="column">
              <wp:posOffset>3787808</wp:posOffset>
            </wp:positionH>
            <wp:positionV relativeFrom="paragraph">
              <wp:posOffset>155402</wp:posOffset>
            </wp:positionV>
            <wp:extent cx="2171065" cy="1436370"/>
            <wp:effectExtent l="0" t="0" r="635" b="0"/>
            <wp:wrapTight wrapText="bothSides">
              <wp:wrapPolygon edited="0">
                <wp:start x="0" y="0"/>
                <wp:lineTo x="0" y="21199"/>
                <wp:lineTo x="21417" y="21199"/>
                <wp:lineTo x="21417" y="0"/>
                <wp:lineTo x="0" y="0"/>
              </wp:wrapPolygon>
            </wp:wrapTight>
            <wp:docPr id="300" name="irc_mi" descr="http://www.roanokewellnesscenter.com/wp-content/uploads/2014/08/Life-Philos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anokewellnesscenter.com/wp-content/uploads/2014/08/Life-Philosoph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06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ccord Light SF" w:hAnsi="Accord Light SF" w:cs="Aharoni"/>
        </w:rPr>
        <w:t>2x 75 minute written papers in the summer of ‘AS’ - 1 x Philosophy, 1 x ethics</w:t>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1414E">
      <w:pPr>
        <w:rPr>
          <w:rFonts w:ascii="Accord Light SF" w:hAnsi="Accord Light SF" w:cs="Aharoni"/>
        </w:rPr>
      </w:pPr>
      <w:r>
        <w:rPr>
          <w:rFonts w:ascii="Accord Light SF" w:hAnsi="Accord Light SF" w:cs="Aharoni"/>
        </w:rPr>
        <w:br w:type="page"/>
      </w:r>
    </w:p>
    <w:p w:rsidR="00552E3B" w:rsidRDefault="0031414E">
      <w:pPr>
        <w:pStyle w:val="Default"/>
        <w:jc w:val="right"/>
        <w:rPr>
          <w:rFonts w:ascii="Accord Light SF" w:hAnsi="Accord Light SF" w:cs="Aharoni"/>
          <w:color w:val="0000FF"/>
          <w:sz w:val="64"/>
          <w:szCs w:val="64"/>
        </w:rPr>
      </w:pPr>
      <w:r>
        <w:rPr>
          <w:noProof/>
        </w:rPr>
        <w:lastRenderedPageBreak/>
        <w:drawing>
          <wp:anchor distT="0" distB="0" distL="114300" distR="114300" simplePos="0" relativeHeight="251650048" behindDoc="1" locked="0" layoutInCell="1" allowOverlap="1">
            <wp:simplePos x="0" y="0"/>
            <wp:positionH relativeFrom="column">
              <wp:posOffset>444500</wp:posOffset>
            </wp:positionH>
            <wp:positionV relativeFrom="paragraph">
              <wp:posOffset>-320040</wp:posOffset>
            </wp:positionV>
            <wp:extent cx="4907280" cy="1630680"/>
            <wp:effectExtent l="0" t="0" r="7620" b="7620"/>
            <wp:wrapTight wrapText="bothSides">
              <wp:wrapPolygon edited="0">
                <wp:start x="0" y="0"/>
                <wp:lineTo x="0" y="21449"/>
                <wp:lineTo x="21550" y="21449"/>
                <wp:lineTo x="21550" y="0"/>
                <wp:lineTo x="0" y="0"/>
              </wp:wrapPolygon>
            </wp:wrapTight>
            <wp:docPr id="297" name="irc_mi" descr="http://www.uwlax.edu/uploadedImages/Academics/Departments/Geography_and_Earth_Science/world.topo.bathy.200405.3x5400x2700.jpg?n=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wlax.edu/uploadedImages/Academics/Departments/Geography_and_Earth_Science/world.topo.bathy.200405.3x5400x2700.jpg?n=52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7280" cy="1630680"/>
                    </a:xfrm>
                    <a:prstGeom prst="rect">
                      <a:avLst/>
                    </a:prstGeom>
                    <a:noFill/>
                    <a:ln>
                      <a:noFill/>
                    </a:ln>
                  </pic:spPr>
                </pic:pic>
              </a:graphicData>
            </a:graphic>
            <wp14:sizeRelV relativeFrom="margin">
              <wp14:pctHeight>0</wp14:pctHeight>
            </wp14:sizeRelV>
          </wp:anchor>
        </w:drawing>
      </w:r>
    </w:p>
    <w:p w:rsidR="00552E3B" w:rsidRDefault="0031414E">
      <w:pPr>
        <w:pStyle w:val="Default"/>
        <w:rPr>
          <w:rFonts w:ascii="Accord Light SF" w:hAnsi="Accord Light SF" w:cs="Aharoni"/>
          <w:color w:val="auto"/>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2835275</wp:posOffset>
                </wp:positionH>
                <wp:positionV relativeFrom="paragraph">
                  <wp:posOffset>102870</wp:posOffset>
                </wp:positionV>
                <wp:extent cx="2517140"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517140" cy="1828800"/>
                        </a:xfrm>
                        <a:prstGeom prst="rect">
                          <a:avLst/>
                        </a:prstGeom>
                        <a:noFill/>
                        <a:ln>
                          <a:noFill/>
                        </a:ln>
                        <a:effectLst/>
                      </wps:spPr>
                      <wps:txbx>
                        <w:txbxContent>
                          <w:p w:rsidR="00552E3B" w:rsidRDefault="0031414E">
                            <w:pPr>
                              <w:pStyle w:val="Default"/>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EEECE1"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Pr>
                                <w:noProof/>
                                <w:color w:val="EEECE1" w:themeColor="background2"/>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cx="http://schemas.microsoft.com/office/drawing/2014/chartex">
            <w:pict>
              <v:shape id="Text Box 298" o:spid="_x0000_s1028" type="#_x0000_t202" style="position:absolute;margin-left:223.25pt;margin-top:8.1pt;width:198.2pt;height:2in;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" filled="f" stroked="f">
                <v:textbox style="mso-fit-shape-to-text:t">
                  <w:txbxContent>
                    <w:p>
                      <w:pPr>
                        <w:pStyle w:val="Default"/>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EEECE1"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Pr>
                          <w:noProof/>
                          <w:color w:val="EEECE1" w:themeColor="background2"/>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eography</w:t>
                      </w:r>
                    </w:p>
                  </w:txbxContent>
                </v:textbox>
              </v:shape>
            </w:pict>
          </mc:Fallback>
        </mc:AlternateContent>
      </w:r>
    </w:p>
    <w:p w:rsidR="00552E3B" w:rsidRDefault="00552E3B">
      <w:pPr>
        <w:pStyle w:val="Default"/>
        <w:rPr>
          <w:rFonts w:ascii="Accord Light SF" w:hAnsi="Accord Light SF" w:cs="Aharoni"/>
          <w:color w:val="auto"/>
          <w:sz w:val="28"/>
          <w:szCs w:val="28"/>
        </w:rPr>
      </w:pPr>
    </w:p>
    <w:p w:rsidR="00552E3B" w:rsidRDefault="00552E3B">
      <w:pPr>
        <w:pStyle w:val="Default"/>
        <w:rPr>
          <w:rFonts w:ascii="Accord Light SF" w:hAnsi="Accord Light SF" w:cs="Aharoni"/>
          <w:color w:val="auto"/>
          <w:sz w:val="28"/>
          <w:szCs w:val="28"/>
        </w:rPr>
      </w:pPr>
    </w:p>
    <w:p w:rsidR="00552E3B" w:rsidRDefault="00552E3B">
      <w:pPr>
        <w:pStyle w:val="Default"/>
        <w:rPr>
          <w:rFonts w:ascii="Accord Light SF" w:hAnsi="Accord Light SF" w:cs="Aharoni"/>
          <w:color w:val="auto"/>
          <w:sz w:val="28"/>
          <w:szCs w:val="28"/>
        </w:rPr>
      </w:pPr>
    </w:p>
    <w:p w:rsidR="00552E3B" w:rsidRDefault="00552E3B">
      <w:pPr>
        <w:pStyle w:val="Default"/>
        <w:rPr>
          <w:rFonts w:ascii="Accord Light SF" w:hAnsi="Accord Light SF" w:cs="Aharoni"/>
          <w:color w:val="auto"/>
          <w:sz w:val="28"/>
          <w:szCs w:val="28"/>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Geography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Geography?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hAnsi="Accord Light SF" w:cs="Aharoni"/>
        </w:rPr>
        <w:t>Pupils continue to develop their skills on Locating, communication, investigation and understanding processes. Each of these 4 elements will aid pupils in completing the 2 external examinations, a decision making coursework and fieldwork. Pupils will be examined at either Foundation or Higher level.</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GCSE Geography</w:t>
      </w:r>
    </w:p>
    <w:p w:rsidR="00552E3B" w:rsidRDefault="0031414E">
      <w:pPr>
        <w:pStyle w:val="Default"/>
        <w:rPr>
          <w:rFonts w:ascii="Accord Light SF" w:hAnsi="Accord Light SF" w:cs="Aharoni"/>
          <w:color w:val="auto"/>
          <w:sz w:val="28"/>
          <w:szCs w:val="28"/>
        </w:rPr>
      </w:pPr>
      <w:r>
        <w:rPr>
          <w:rFonts w:ascii="Accord Light SF" w:hAnsi="Accord Light SF" w:cs="Aharoni"/>
          <w:color w:val="auto"/>
          <w:sz w:val="28"/>
          <w:szCs w:val="28"/>
        </w:rPr>
        <w:t>How will I be assessed?</w:t>
      </w:r>
    </w:p>
    <w:p w:rsidR="00552E3B" w:rsidRDefault="00552E3B">
      <w:pPr>
        <w:pStyle w:val="Default"/>
        <w:rPr>
          <w:rFonts w:ascii="Accord Light SF" w:hAnsi="Accord Light SF" w:cs="Aharoni"/>
          <w:color w:val="auto"/>
          <w:sz w:val="22"/>
          <w:szCs w:val="22"/>
        </w:rPr>
      </w:pPr>
    </w:p>
    <w:p w:rsidR="00552E3B" w:rsidRDefault="0031414E">
      <w:pPr>
        <w:pStyle w:val="Default"/>
        <w:rPr>
          <w:rFonts w:ascii="Accord Light SF" w:hAnsi="Accord Light SF" w:cs="Aharoni"/>
          <w:color w:val="auto"/>
          <w:sz w:val="22"/>
          <w:szCs w:val="22"/>
        </w:rPr>
      </w:pPr>
      <w:r>
        <w:rPr>
          <w:rFonts w:ascii="Accord Light SF" w:hAnsi="Accord Light SF" w:cs="Aharoni"/>
          <w:color w:val="auto"/>
          <w:sz w:val="22"/>
          <w:szCs w:val="22"/>
        </w:rPr>
        <w:t>This course is made up assessments carried out in the form of an exam and coursework.</w:t>
      </w:r>
    </w:p>
    <w:p w:rsidR="00164288" w:rsidRDefault="00164288">
      <w:pPr>
        <w:pStyle w:val="Default"/>
        <w:rPr>
          <w:rFonts w:ascii="Accord Light SF" w:hAnsi="Accord Light SF" w:cs="Aharoni"/>
          <w:b/>
          <w:bCs/>
          <w:color w:val="auto"/>
          <w:sz w:val="22"/>
          <w:szCs w:val="22"/>
        </w:rPr>
      </w:pPr>
    </w:p>
    <w:p w:rsidR="00552E3B" w:rsidRDefault="0031414E">
      <w:pPr>
        <w:pStyle w:val="Default"/>
        <w:rPr>
          <w:rFonts w:ascii="Accord Light SF" w:hAnsi="Accord Light SF" w:cs="Aharoni"/>
          <w:color w:val="auto"/>
          <w:sz w:val="22"/>
          <w:szCs w:val="22"/>
        </w:rPr>
      </w:pPr>
      <w:r>
        <w:rPr>
          <w:rFonts w:ascii="Accord Light SF" w:hAnsi="Accord Light SF" w:cs="Aharoni"/>
          <w:b/>
          <w:bCs/>
          <w:color w:val="auto"/>
          <w:sz w:val="22"/>
          <w:szCs w:val="22"/>
        </w:rPr>
        <w:t xml:space="preserve">Unit 1: Core Geography (40%). </w:t>
      </w:r>
      <w:proofErr w:type="gramStart"/>
      <w:r>
        <w:rPr>
          <w:rFonts w:ascii="Accord Light SF" w:hAnsi="Accord Light SF" w:cs="Aharoni"/>
          <w:b/>
          <w:bCs/>
          <w:color w:val="auto"/>
          <w:sz w:val="22"/>
          <w:szCs w:val="22"/>
        </w:rPr>
        <w:t>Written Paper: 1 hour 45 minutes (F/H).</w:t>
      </w:r>
      <w:proofErr w:type="gramEnd"/>
      <w:r>
        <w:rPr>
          <w:rFonts w:ascii="Accord Light SF" w:hAnsi="Accord Light SF" w:cs="Aharoni"/>
          <w:b/>
          <w:bCs/>
          <w:color w:val="auto"/>
          <w:sz w:val="22"/>
          <w:szCs w:val="22"/>
        </w:rPr>
        <w:t xml:space="preserve"> 90 </w:t>
      </w:r>
      <w:proofErr w:type="gramStart"/>
      <w:r>
        <w:rPr>
          <w:rFonts w:ascii="Accord Light SF" w:hAnsi="Accord Light SF" w:cs="Aharoni"/>
          <w:b/>
          <w:bCs/>
          <w:color w:val="auto"/>
          <w:sz w:val="22"/>
          <w:szCs w:val="22"/>
        </w:rPr>
        <w:t>marks</w:t>
      </w:r>
      <w:proofErr w:type="gramEnd"/>
      <w:r>
        <w:rPr>
          <w:rFonts w:ascii="Accord Light SF" w:hAnsi="Accord Light SF" w:cs="Aharoni"/>
          <w:b/>
          <w:bCs/>
          <w:color w:val="auto"/>
          <w:sz w:val="22"/>
          <w:szCs w:val="22"/>
        </w:rPr>
        <w:t xml:space="preserve"> (80 UMS).</w:t>
      </w:r>
      <w:r>
        <w:rPr>
          <w:rFonts w:ascii="Accord Light SF" w:hAnsi="Accord Light SF" w:cs="Aharoni"/>
          <w:color w:val="auto"/>
          <w:sz w:val="22"/>
          <w:szCs w:val="22"/>
        </w:rPr>
        <w:t xml:space="preserve"> Six short compulsory structured data response questions, one question from each of the core themes. These questions will each have an element of extended prose. </w:t>
      </w:r>
    </w:p>
    <w:p w:rsidR="00552E3B" w:rsidRDefault="00552E3B">
      <w:pPr>
        <w:pStyle w:val="Default"/>
        <w:rPr>
          <w:rFonts w:ascii="Accord Light SF" w:hAnsi="Accord Light SF" w:cs="Aharoni"/>
          <w:b/>
          <w:bCs/>
          <w:color w:val="auto"/>
          <w:sz w:val="22"/>
          <w:szCs w:val="22"/>
        </w:rPr>
      </w:pPr>
    </w:p>
    <w:p w:rsidR="00552E3B" w:rsidRDefault="0031414E">
      <w:pPr>
        <w:pStyle w:val="Default"/>
        <w:rPr>
          <w:rFonts w:ascii="Accord Light SF" w:hAnsi="Accord Light SF" w:cs="Aharoni"/>
          <w:color w:val="auto"/>
          <w:sz w:val="22"/>
          <w:szCs w:val="22"/>
        </w:rPr>
      </w:pPr>
      <w:r>
        <w:rPr>
          <w:rFonts w:ascii="Accord Light SF" w:hAnsi="Accord Light SF" w:cs="Aharoni"/>
          <w:b/>
          <w:bCs/>
          <w:color w:val="auto"/>
          <w:sz w:val="22"/>
          <w:szCs w:val="22"/>
        </w:rPr>
        <w:t xml:space="preserve">Unit 2: Options Geography (35%). Written Paper: 1 hour 15 minutes (F/H) </w:t>
      </w:r>
    </w:p>
    <w:p w:rsidR="00552E3B" w:rsidRDefault="0031414E">
      <w:pPr>
        <w:pStyle w:val="Default"/>
        <w:rPr>
          <w:rFonts w:ascii="Accord Light SF" w:hAnsi="Accord Light SF" w:cs="Aharoni"/>
          <w:color w:val="auto"/>
          <w:sz w:val="22"/>
          <w:szCs w:val="22"/>
        </w:rPr>
      </w:pPr>
      <w:r>
        <w:rPr>
          <w:rFonts w:ascii="Accord Light SF" w:hAnsi="Accord Light SF" w:cs="Aharoni"/>
          <w:b/>
          <w:bCs/>
          <w:color w:val="auto"/>
          <w:sz w:val="22"/>
          <w:szCs w:val="22"/>
        </w:rPr>
        <w:t xml:space="preserve">72 </w:t>
      </w:r>
      <w:proofErr w:type="gramStart"/>
      <w:r>
        <w:rPr>
          <w:rFonts w:ascii="Accord Light SF" w:hAnsi="Accord Light SF" w:cs="Aharoni"/>
          <w:b/>
          <w:bCs/>
          <w:color w:val="auto"/>
          <w:sz w:val="22"/>
          <w:szCs w:val="22"/>
        </w:rPr>
        <w:t>marks</w:t>
      </w:r>
      <w:proofErr w:type="gramEnd"/>
      <w:r>
        <w:rPr>
          <w:rFonts w:ascii="Accord Light SF" w:hAnsi="Accord Light SF" w:cs="Aharoni"/>
          <w:b/>
          <w:bCs/>
          <w:color w:val="auto"/>
          <w:sz w:val="22"/>
          <w:szCs w:val="22"/>
        </w:rPr>
        <w:t xml:space="preserve"> (70 UMS).</w:t>
      </w:r>
      <w:r>
        <w:rPr>
          <w:rFonts w:ascii="Accord Light SF" w:hAnsi="Accord Light SF" w:cs="Aharoni"/>
          <w:color w:val="auto"/>
          <w:sz w:val="22"/>
          <w:szCs w:val="22"/>
        </w:rPr>
        <w:t xml:space="preserve"> Three in depth structured data response questions with extended writing – one physical, one human and one other selected from the three physical and three human optional themes.</w:t>
      </w:r>
    </w:p>
    <w:p w:rsidR="00552E3B" w:rsidRDefault="0031414E">
      <w:pPr>
        <w:pStyle w:val="Default"/>
        <w:rPr>
          <w:rFonts w:ascii="Accord Light SF" w:hAnsi="Accord Light SF" w:cs="Aharoni"/>
          <w:b/>
          <w:bCs/>
          <w:color w:val="auto"/>
          <w:sz w:val="22"/>
          <w:szCs w:val="22"/>
        </w:rPr>
      </w:pPr>
      <w:r>
        <w:rPr>
          <w:rFonts w:ascii="Accord Light SF" w:hAnsi="Accord Light SF" w:cs="Aharoni"/>
          <w:b/>
          <w:bCs/>
          <w:color w:val="auto"/>
          <w:sz w:val="22"/>
          <w:szCs w:val="22"/>
        </w:rPr>
        <w:t xml:space="preserve"> </w:t>
      </w:r>
    </w:p>
    <w:p w:rsidR="00552E3B" w:rsidRDefault="0031414E">
      <w:pPr>
        <w:pStyle w:val="Default"/>
        <w:rPr>
          <w:rFonts w:ascii="Accord Light SF" w:hAnsi="Accord Light SF" w:cs="Aharoni"/>
          <w:color w:val="auto"/>
          <w:sz w:val="22"/>
          <w:szCs w:val="22"/>
        </w:rPr>
      </w:pPr>
      <w:r>
        <w:rPr>
          <w:rFonts w:ascii="Accord Light SF" w:hAnsi="Accord Light SF" w:cs="Aharoni"/>
          <w:b/>
          <w:bCs/>
          <w:color w:val="auto"/>
          <w:sz w:val="22"/>
          <w:szCs w:val="22"/>
        </w:rPr>
        <w:t>Unit 3: Geographical Enquiry: (25%).Controlled Assessment 100 marks (50 UMS).</w:t>
      </w:r>
      <w:r>
        <w:rPr>
          <w:rFonts w:ascii="Accord Light SF" w:hAnsi="Accord Light SF" w:cs="Aharoni"/>
          <w:color w:val="auto"/>
          <w:sz w:val="22"/>
          <w:szCs w:val="22"/>
        </w:rPr>
        <w:t xml:space="preserve"> An enquiry based on fieldwork (10%) and a problem solving decision-making </w:t>
      </w:r>
    </w:p>
    <w:p w:rsidR="00552E3B" w:rsidRDefault="0031414E">
      <w:pPr>
        <w:pStyle w:val="Default"/>
        <w:rPr>
          <w:rFonts w:ascii="Accord Light SF" w:hAnsi="Accord Light SF" w:cs="Aharoni"/>
          <w:color w:val="auto"/>
          <w:sz w:val="22"/>
          <w:szCs w:val="22"/>
        </w:rPr>
      </w:pPr>
      <w:proofErr w:type="gramStart"/>
      <w:r>
        <w:rPr>
          <w:rFonts w:ascii="Accord Light SF" w:hAnsi="Accord Light SF" w:cs="Aharoni"/>
          <w:color w:val="auto"/>
          <w:sz w:val="22"/>
          <w:szCs w:val="22"/>
        </w:rPr>
        <w:t>exercise</w:t>
      </w:r>
      <w:proofErr w:type="gramEnd"/>
      <w:r>
        <w:rPr>
          <w:rFonts w:ascii="Accord Light SF" w:hAnsi="Accord Light SF" w:cs="Aharoni"/>
          <w:color w:val="auto"/>
          <w:sz w:val="22"/>
          <w:szCs w:val="22"/>
        </w:rPr>
        <w:t xml:space="preserve"> (15%).</w:t>
      </w:r>
    </w:p>
    <w:p w:rsidR="00552E3B" w:rsidRDefault="0031414E">
      <w:pPr>
        <w:pStyle w:val="Default"/>
        <w:rPr>
          <w:rFonts w:ascii="Accord Light SF" w:hAnsi="Accord Light SF" w:cs="Aharoni"/>
          <w:b/>
          <w:bCs/>
          <w:color w:val="auto"/>
          <w:sz w:val="22"/>
          <w:szCs w:val="22"/>
        </w:rPr>
      </w:pPr>
      <w:r>
        <w:rPr>
          <w:rFonts w:ascii="Accord Light SF" w:hAnsi="Accord Light SF" w:cs="Aharoni"/>
          <w:b/>
          <w:bCs/>
          <w:color w:val="auto"/>
          <w:sz w:val="22"/>
          <w:szCs w:val="22"/>
        </w:rPr>
        <w:t xml:space="preserve"> </w:t>
      </w:r>
    </w:p>
    <w:p w:rsidR="00552E3B" w:rsidRDefault="00164288">
      <w:pPr>
        <w:pStyle w:val="Default"/>
        <w:rPr>
          <w:rFonts w:ascii="Accord Light SF" w:hAnsi="Accord Light SF" w:cs="Aharoni"/>
          <w:color w:val="auto"/>
          <w:sz w:val="22"/>
          <w:szCs w:val="22"/>
        </w:rPr>
      </w:pPr>
      <w:r>
        <w:rPr>
          <w:rFonts w:cs="Arial"/>
          <w:noProof/>
          <w:color w:val="625953"/>
        </w:rPr>
        <w:drawing>
          <wp:anchor distT="0" distB="0" distL="114300" distR="114300" simplePos="0" relativeHeight="251756544" behindDoc="1" locked="0" layoutInCell="1" allowOverlap="1" wp14:anchorId="3890B722" wp14:editId="22CE604E">
            <wp:simplePos x="0" y="0"/>
            <wp:positionH relativeFrom="column">
              <wp:posOffset>442595</wp:posOffset>
            </wp:positionH>
            <wp:positionV relativeFrom="paragraph">
              <wp:posOffset>135890</wp:posOffset>
            </wp:positionV>
            <wp:extent cx="4347845" cy="1739900"/>
            <wp:effectExtent l="0" t="0" r="0" b="0"/>
            <wp:wrapTight wrapText="bothSides">
              <wp:wrapPolygon edited="0">
                <wp:start x="0" y="0"/>
                <wp:lineTo x="0" y="21285"/>
                <wp:lineTo x="21483" y="21285"/>
                <wp:lineTo x="21483" y="0"/>
                <wp:lineTo x="0" y="0"/>
              </wp:wrapPolygon>
            </wp:wrapTight>
            <wp:docPr id="319" name="Picture 319" descr="http://www.teacherstoyourhome.co.uk/geograph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erstoyourhome.co.uk/geography%2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784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jc w:val="both"/>
        <w:rPr>
          <w:rFonts w:ascii="Accord Light SF" w:hAnsi="Accord Light SF" w:cs="Aharoni"/>
        </w:rPr>
      </w:pPr>
      <w:r>
        <w:rPr>
          <w:rFonts w:ascii="Accord Light SF" w:hAnsi="Accord Light SF" w:cs="Aharoni"/>
        </w:rPr>
        <w:t>.</w:t>
      </w:r>
    </w:p>
    <w:p w:rsidR="00552E3B" w:rsidRDefault="00552E3B">
      <w:pPr>
        <w:pStyle w:val="Default"/>
        <w:rPr>
          <w:rFonts w:ascii="Accord Light SF" w:hAnsi="Accord Light SF" w:cs="Aharoni"/>
          <w:color w:val="0000FF"/>
          <w:sz w:val="22"/>
          <w:szCs w:val="22"/>
        </w:rPr>
      </w:pPr>
    </w:p>
    <w:p w:rsidR="00552E3B" w:rsidRDefault="00552E3B">
      <w:pPr>
        <w:pStyle w:val="Default"/>
        <w:rPr>
          <w:rFonts w:ascii="Accord Light SF" w:hAnsi="Accord Light SF" w:cs="Aharoni"/>
          <w:color w:val="0000FF"/>
          <w:sz w:val="22"/>
          <w:szCs w:val="22"/>
        </w:rPr>
      </w:pPr>
    </w:p>
    <w:p w:rsidR="00552E3B" w:rsidRDefault="0031414E">
      <w:pPr>
        <w:rPr>
          <w:rFonts w:ascii="Accord Light SF" w:hAnsi="Accord Light SF" w:cs="Aharoni"/>
        </w:rPr>
      </w:pPr>
      <w:r>
        <w:rPr>
          <w:rFonts w:ascii="Accord Light SF" w:hAnsi="Accord Light SF" w:cs="Aharoni"/>
        </w:rPr>
        <w:br w:type="page"/>
      </w:r>
    </w:p>
    <w:p w:rsidR="00552E3B" w:rsidRDefault="0031414E">
      <w:pPr>
        <w:rPr>
          <w:rFonts w:ascii="Accord Light SF" w:hAnsi="Accord Light SF" w:cs="Aharoni"/>
          <w:u w:val="single"/>
        </w:rPr>
      </w:pPr>
      <w:r>
        <w:rPr>
          <w:noProof/>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464185</wp:posOffset>
                </wp:positionH>
                <wp:positionV relativeFrom="paragraph">
                  <wp:posOffset>-249555</wp:posOffset>
                </wp:positionV>
                <wp:extent cx="2458085" cy="1828800"/>
                <wp:effectExtent l="0" t="0" r="0" b="9525"/>
                <wp:wrapNone/>
                <wp:docPr id="303" name="Text Box 303"/>
                <wp:cNvGraphicFramePr/>
                <a:graphic xmlns:a="http://schemas.openxmlformats.org/drawingml/2006/main">
                  <a:graphicData uri="http://schemas.microsoft.com/office/word/2010/wordprocessingShape">
                    <wps:wsp>
                      <wps:cNvSpPr txBox="1"/>
                      <wps:spPr>
                        <a:xfrm>
                          <a:off x="0" y="0"/>
                          <a:ext cx="2458085" cy="1828800"/>
                        </a:xfrm>
                        <a:prstGeom prst="rect">
                          <a:avLst/>
                        </a:prstGeom>
                        <a:noFill/>
                        <a:ln>
                          <a:noFill/>
                        </a:ln>
                        <a:effectLst/>
                      </wps:spPr>
                      <wps:txbx>
                        <w:txbxContent>
                          <w:p w:rsidR="00552E3B" w:rsidRDefault="0031414E">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Photography</w:t>
                            </w:r>
                          </w:p>
                          <w:p w:rsidR="00552E3B" w:rsidRDefault="00552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cx="http://schemas.microsoft.com/office/drawing/2014/chartex">
            <w:pict>
              <v:shape id="Text Box 303" o:spid="_x0000_s1029" type="#_x0000_t202" style="position:absolute;margin-left:36.55pt;margin-top:-19.65pt;width:193.55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" filled="f" stroked="f">
                <v:textbox style="mso-fit-shape-to-text:t">
                  <w:txbxContent>
                    <w:p>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Photography</w:t>
                      </w:r>
                    </w:p>
                    <w:p/>
                  </w:txbxContent>
                </v:textbox>
              </v:shape>
            </w:pict>
          </mc:Fallback>
        </mc:AlternateContent>
      </w:r>
      <w:r>
        <w:rPr>
          <w:noProof/>
          <w:lang w:eastAsia="en-GB"/>
        </w:rPr>
        <w:drawing>
          <wp:anchor distT="0" distB="0" distL="114300" distR="114300" simplePos="0" relativeHeight="251655168" behindDoc="1" locked="0" layoutInCell="1" allowOverlap="1">
            <wp:simplePos x="0" y="0"/>
            <wp:positionH relativeFrom="column">
              <wp:posOffset>547370</wp:posOffset>
            </wp:positionH>
            <wp:positionV relativeFrom="paragraph">
              <wp:posOffset>-304800</wp:posOffset>
            </wp:positionV>
            <wp:extent cx="4856480" cy="1567180"/>
            <wp:effectExtent l="0" t="0" r="1270" b="0"/>
            <wp:wrapTight wrapText="bothSides">
              <wp:wrapPolygon edited="0">
                <wp:start x="0" y="0"/>
                <wp:lineTo x="0" y="21267"/>
                <wp:lineTo x="21521" y="21267"/>
                <wp:lineTo x="21521" y="0"/>
                <wp:lineTo x="0" y="0"/>
              </wp:wrapPolygon>
            </wp:wrapTight>
            <wp:docPr id="302" name="irc_mi" descr="http://www.asianweddingproductions.co.uk/wp-content/uploads/wedding-photograph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ianweddingproductions.co.uk/wp-content/uploads/wedding-photographer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6480" cy="1567180"/>
                    </a:xfrm>
                    <a:prstGeom prst="rect">
                      <a:avLst/>
                    </a:prstGeom>
                    <a:noFill/>
                    <a:ln>
                      <a:noFill/>
                    </a:ln>
                  </pic:spPr>
                </pic:pic>
              </a:graphicData>
            </a:graphic>
          </wp:anchor>
        </w:drawing>
      </w:r>
    </w:p>
    <w:p w:rsidR="00552E3B" w:rsidRDefault="00552E3B">
      <w:pPr>
        <w:rPr>
          <w:rFonts w:ascii="Accord Light SF" w:eastAsia="Times New Roman" w:hAnsi="Accord Light SF" w:cs="Aharoni"/>
          <w:color w:val="990000"/>
          <w:sz w:val="36"/>
          <w:szCs w:val="36"/>
          <w:lang w:eastAsia="en-GB"/>
        </w:rPr>
      </w:pPr>
    </w:p>
    <w:p w:rsidR="00552E3B" w:rsidRDefault="00552E3B">
      <w:pPr>
        <w:rPr>
          <w:rFonts w:ascii="Accord Light SF" w:eastAsia="Times New Roman" w:hAnsi="Accord Light SF" w:cs="Aharoni"/>
          <w:color w:val="990000"/>
          <w:sz w:val="36"/>
          <w:szCs w:val="36"/>
          <w:lang w:eastAsia="en-GB"/>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Photography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Photography?</w:t>
      </w:r>
    </w:p>
    <w:p w:rsidR="00552E3B" w:rsidRDefault="0031414E">
      <w:pPr>
        <w:pStyle w:val="NoSpacing"/>
        <w:rPr>
          <w:rFonts w:ascii="Accord Light SF" w:hAnsi="Accord Light SF"/>
          <w:lang w:val="en"/>
        </w:rPr>
      </w:pPr>
      <w:r>
        <w:rPr>
          <w:rFonts w:ascii="Accord Light SF" w:hAnsi="Accord Light SF"/>
          <w:lang w:val="en"/>
        </w:rPr>
        <w:t>Learning to see, t</w:t>
      </w:r>
      <w:r w:rsidR="0066070F">
        <w:rPr>
          <w:rFonts w:ascii="Accord Light SF" w:hAnsi="Accord Light SF"/>
          <w:lang w:val="en"/>
        </w:rPr>
        <w:t>hink and communicate in new ways? T</w:t>
      </w:r>
      <w:r>
        <w:rPr>
          <w:rFonts w:ascii="Accord Light SF" w:hAnsi="Accord Light SF"/>
          <w:lang w:val="en"/>
        </w:rPr>
        <w:t>hen come and join photography.</w:t>
      </w:r>
    </w:p>
    <w:p w:rsidR="00552E3B" w:rsidRDefault="00552E3B">
      <w:pPr>
        <w:pStyle w:val="NoSpacing"/>
        <w:rPr>
          <w:rFonts w:ascii="Accord Light SF" w:hAnsi="Accord Light SF"/>
          <w:lang w:val="en"/>
        </w:rPr>
      </w:pPr>
    </w:p>
    <w:p w:rsidR="00552E3B" w:rsidRDefault="0031414E">
      <w:pPr>
        <w:pStyle w:val="NoSpacing"/>
        <w:rPr>
          <w:rFonts w:ascii="Accord Light SF" w:hAnsi="Accord Light SF"/>
          <w:lang w:val="en"/>
        </w:rPr>
      </w:pPr>
      <w:r>
        <w:rPr>
          <w:rFonts w:ascii="Accord Light SF" w:hAnsi="Accord Light SF"/>
          <w:lang w:val="en"/>
        </w:rPr>
        <w:t>Pupils will be introduced to a variety of experiences that explore a range of photographic media, techniques and processes. They should be made aware of both traditional and new technologies. Pupils will produce two units of coursework (60%) and one exam unit (40%). Pupils will work in sketchbooks/workbooks/journals to underpin their work where appropriate. They may wish to develop their drawing skills in order to produce storyboards, thumbnail sketches and/or diagrams, where appropriate. Pupils may use traditional methods and/or digital techniques to produce images.</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GCSE Photography</w:t>
      </w:r>
    </w:p>
    <w:p w:rsidR="00552E3B" w:rsidRDefault="0031414E">
      <w:pPr>
        <w:pStyle w:val="NoSpacing"/>
        <w:rPr>
          <w:rFonts w:ascii="Accord Light SF" w:hAnsi="Accord Light SF"/>
          <w:lang w:val="en"/>
        </w:rPr>
      </w:pPr>
      <w:r>
        <w:rPr>
          <w:rFonts w:ascii="Accord Light SF" w:hAnsi="Accord Light SF"/>
          <w:lang w:val="en"/>
        </w:rPr>
        <w:t xml:space="preserve">Pupils are required to work in </w:t>
      </w:r>
      <w:r>
        <w:rPr>
          <w:rFonts w:ascii="Accord Light SF" w:hAnsi="Accord Light SF"/>
          <w:b/>
          <w:bCs/>
          <w:lang w:val="en"/>
        </w:rPr>
        <w:t>one or more</w:t>
      </w:r>
      <w:r>
        <w:rPr>
          <w:rFonts w:ascii="Accord Light SF" w:hAnsi="Accord Light SF"/>
          <w:lang w:val="en"/>
        </w:rPr>
        <w:t xml:space="preserve"> area(s) of Photography, such as those listed below depending on the project brief. They may explore overlapping areas and combinations of areas:</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portraiture</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landscape photography (working from the urban, rural and/or coastal environment)</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still life photography (working from objects or from the natural world)</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documentary photography, photojournalism</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fashion photography</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hAnsi="Accord Light SF"/>
          <w:noProof/>
          <w:lang w:eastAsia="en-GB"/>
        </w:rPr>
        <w:drawing>
          <wp:anchor distT="0" distB="0" distL="114300" distR="114300" simplePos="0" relativeHeight="251665408" behindDoc="1" locked="0" layoutInCell="1" allowOverlap="1">
            <wp:simplePos x="0" y="0"/>
            <wp:positionH relativeFrom="column">
              <wp:posOffset>3265607</wp:posOffset>
            </wp:positionH>
            <wp:positionV relativeFrom="paragraph">
              <wp:posOffset>7142</wp:posOffset>
            </wp:positionV>
            <wp:extent cx="2422525" cy="1612900"/>
            <wp:effectExtent l="0" t="0" r="0" b="6350"/>
            <wp:wrapTight wrapText="bothSides">
              <wp:wrapPolygon edited="0">
                <wp:start x="0" y="0"/>
                <wp:lineTo x="0" y="21430"/>
                <wp:lineTo x="21402" y="21430"/>
                <wp:lineTo x="21402" y="0"/>
                <wp:lineTo x="0" y="0"/>
              </wp:wrapPolygon>
            </wp:wrapTight>
            <wp:docPr id="305" name="irc_mi" descr="http://www.theeyemagazine.co.uk/wp-content/uploads/2014/10/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eyemagazine.co.uk/wp-content/uploads/2014/10/photograp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2525" cy="1612900"/>
                    </a:xfrm>
                    <a:prstGeom prst="rect">
                      <a:avLst/>
                    </a:prstGeom>
                    <a:noFill/>
                    <a:ln>
                      <a:noFill/>
                    </a:ln>
                  </pic:spPr>
                </pic:pic>
              </a:graphicData>
            </a:graphic>
          </wp:anchor>
        </w:drawing>
      </w:r>
      <w:r>
        <w:rPr>
          <w:rFonts w:ascii="Accord Light SF" w:eastAsia="Times New Roman" w:hAnsi="Accord Light SF" w:cs="Aharoni"/>
          <w:color w:val="4C4C4B"/>
          <w:lang w:val="en" w:eastAsia="en-GB"/>
        </w:rPr>
        <w:t>experimental imagery</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multimedia</w:t>
      </w:r>
    </w:p>
    <w:p w:rsidR="00552E3B" w:rsidRDefault="0031414E">
      <w:pPr>
        <w:numPr>
          <w:ilvl w:val="0"/>
          <w:numId w:val="1"/>
        </w:numPr>
        <w:spacing w:before="100" w:beforeAutospacing="1" w:after="30" w:line="360" w:lineRule="atLeast"/>
        <w:ind w:left="0"/>
        <w:rPr>
          <w:rFonts w:ascii="Accord Light SF" w:eastAsia="Times New Roman" w:hAnsi="Accord Light SF" w:cs="Aharoni"/>
          <w:color w:val="4C4C4B"/>
          <w:lang w:val="en" w:eastAsia="en-GB"/>
        </w:rPr>
      </w:pPr>
      <w:r>
        <w:rPr>
          <w:rFonts w:ascii="Accord Light SF" w:eastAsia="Times New Roman" w:hAnsi="Accord Light SF" w:cs="Aharoni"/>
          <w:color w:val="4C4C4B"/>
          <w:lang w:val="en" w:eastAsia="en-GB"/>
        </w:rPr>
        <w:t>photographic installation</w:t>
      </w:r>
      <w:r>
        <w:rPr>
          <w:rFonts w:ascii="Accord Light SF" w:hAnsi="Accord Light SF"/>
          <w:noProof/>
          <w:lang w:eastAsia="en-GB"/>
        </w:rPr>
        <w:t xml:space="preserve"> </w:t>
      </w:r>
    </w:p>
    <w:p w:rsidR="00552E3B" w:rsidRDefault="0031414E">
      <w:pPr>
        <w:numPr>
          <w:ilvl w:val="0"/>
          <w:numId w:val="1"/>
        </w:numPr>
        <w:spacing w:before="100" w:beforeAutospacing="1" w:after="100" w:line="360" w:lineRule="atLeast"/>
        <w:ind w:left="0"/>
        <w:rPr>
          <w:rFonts w:ascii="Accord Light SF" w:eastAsia="Verdana,Times New Roman" w:hAnsi="Accord Light SF" w:cs="Aharoni"/>
          <w:color w:val="4C4C4B"/>
          <w:sz w:val="19"/>
          <w:szCs w:val="19"/>
          <w:lang w:val="en" w:eastAsia="en-GB"/>
        </w:rPr>
      </w:pPr>
      <w:proofErr w:type="gramStart"/>
      <w:r>
        <w:rPr>
          <w:rFonts w:ascii="Accord Light SF" w:eastAsia="Verdana,Times New Roman" w:hAnsi="Accord Light SF" w:cs="Aharoni"/>
          <w:color w:val="4C4C4B"/>
          <w:lang w:val="en" w:eastAsia="en-GB"/>
        </w:rPr>
        <w:t>moving</w:t>
      </w:r>
      <w:proofErr w:type="gramEnd"/>
      <w:r>
        <w:rPr>
          <w:rFonts w:ascii="Accord Light SF" w:eastAsia="Verdana,Times New Roman" w:hAnsi="Accord Light SF" w:cs="Aharoni"/>
          <w:color w:val="4C4C4B"/>
          <w:lang w:val="en" w:eastAsia="en-GB"/>
        </w:rPr>
        <w:t xml:space="preserve"> image (video, film, animation).</w:t>
      </w:r>
    </w:p>
    <w:p w:rsidR="00552E3B" w:rsidRDefault="0031414E">
      <w:pPr>
        <w:spacing w:before="100" w:beforeAutospacing="1" w:after="100" w:line="360" w:lineRule="atLeast"/>
        <w:rPr>
          <w:rFonts w:ascii="Accord Light SF" w:hAnsi="Accord Light SF" w:cs="Aharoni"/>
          <w:sz w:val="28"/>
          <w:szCs w:val="28"/>
        </w:rPr>
      </w:pPr>
      <w:r>
        <w:rPr>
          <w:rFonts w:ascii="Accord Light SF" w:eastAsia="Verdana" w:hAnsi="Accord Light SF" w:cs="Aharoni"/>
          <w:sz w:val="28"/>
          <w:szCs w:val="28"/>
          <w:lang w:val="en" w:eastAsia="en-GB"/>
        </w:rPr>
        <w:t>Pupils must have their own camera or mobile phone to take photos.</w:t>
      </w:r>
    </w:p>
    <w:p w:rsidR="00552E3B" w:rsidRDefault="00552E3B">
      <w:pPr>
        <w:spacing w:before="100" w:beforeAutospacing="1" w:after="100" w:line="360" w:lineRule="atLeast"/>
        <w:rPr>
          <w:rFonts w:ascii="Accord Light SF" w:eastAsia="Times New Roman" w:hAnsi="Accord Light SF" w:cs="Aharoni"/>
          <w:color w:val="4C4C4B"/>
          <w:sz w:val="19"/>
          <w:szCs w:val="19"/>
          <w:lang w:val="en" w:eastAsia="en-GB"/>
        </w:rPr>
      </w:pPr>
    </w:p>
    <w:p w:rsidR="00552E3B" w:rsidRDefault="00552E3B">
      <w:pPr>
        <w:rPr>
          <w:rFonts w:ascii="Accord Light SF" w:hAnsi="Accord Light SF" w:cs="Aharoni"/>
        </w:rPr>
      </w:pPr>
    </w:p>
    <w:p w:rsidR="00552E3B" w:rsidRDefault="00552E3B">
      <w:pPr>
        <w:pStyle w:val="Default"/>
        <w:jc w:val="both"/>
        <w:rPr>
          <w:rFonts w:ascii="Accord Light SF" w:hAnsi="Accord Light SF" w:cs="Aharoni"/>
          <w:b/>
          <w:color w:val="auto"/>
        </w:rPr>
      </w:pPr>
    </w:p>
    <w:p w:rsidR="00552E3B" w:rsidRDefault="0066070F">
      <w:pPr>
        <w:pStyle w:val="Default"/>
        <w:jc w:val="both"/>
        <w:rPr>
          <w:rFonts w:ascii="Accord Light SF" w:hAnsi="Accord Light SF" w:cs="Aharoni"/>
          <w:b/>
          <w:color w:val="auto"/>
        </w:rPr>
      </w:pPr>
      <w:r>
        <w:rPr>
          <w:rFonts w:ascii="Accord Light SF" w:hAnsi="Accord Light SF"/>
          <w:noProof/>
          <w:color w:val="0000FF"/>
        </w:rPr>
        <w:lastRenderedPageBreak/>
        <w:drawing>
          <wp:anchor distT="0" distB="0" distL="114300" distR="114300" simplePos="0" relativeHeight="251681792" behindDoc="1" locked="0" layoutInCell="1" allowOverlap="1" wp14:anchorId="7AB570A5" wp14:editId="1DAF5577">
            <wp:simplePos x="0" y="0"/>
            <wp:positionH relativeFrom="column">
              <wp:posOffset>910590</wp:posOffset>
            </wp:positionH>
            <wp:positionV relativeFrom="paragraph">
              <wp:posOffset>-307340</wp:posOffset>
            </wp:positionV>
            <wp:extent cx="4716780" cy="1684020"/>
            <wp:effectExtent l="0" t="0" r="7620" b="0"/>
            <wp:wrapTight wrapText="bothSides">
              <wp:wrapPolygon edited="0">
                <wp:start x="0" y="0"/>
                <wp:lineTo x="0" y="21258"/>
                <wp:lineTo x="21548" y="21258"/>
                <wp:lineTo x="21548" y="0"/>
                <wp:lineTo x="0" y="0"/>
              </wp:wrapPolygon>
            </wp:wrapTight>
            <wp:docPr id="306" name="Picture 306" descr="Welsh-national-anthe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national-anthe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78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552E3B">
      <w:pPr>
        <w:pStyle w:val="Default"/>
        <w:jc w:val="both"/>
        <w:rPr>
          <w:rFonts w:ascii="Accord Light SF" w:hAnsi="Accord Light SF" w:cs="Aharoni"/>
          <w:b/>
          <w:color w:val="auto"/>
        </w:rPr>
      </w:pPr>
    </w:p>
    <w:p w:rsidR="00552E3B" w:rsidRDefault="00552E3B">
      <w:pPr>
        <w:pStyle w:val="Default"/>
        <w:jc w:val="both"/>
        <w:rPr>
          <w:rFonts w:ascii="Accord Light SF" w:hAnsi="Accord Light SF" w:cs="Aharoni"/>
          <w:b/>
          <w:color w:val="auto"/>
        </w:rPr>
      </w:pPr>
    </w:p>
    <w:p w:rsidR="00552E3B" w:rsidRDefault="00552E3B">
      <w:pPr>
        <w:pStyle w:val="Default"/>
        <w:jc w:val="both"/>
        <w:rPr>
          <w:rFonts w:ascii="Accord Light SF" w:hAnsi="Accord Light SF" w:cs="Aharoni"/>
          <w:b/>
          <w:color w:val="auto"/>
        </w:rPr>
      </w:pPr>
    </w:p>
    <w:p w:rsidR="00552E3B" w:rsidRDefault="0066070F">
      <w:pPr>
        <w:pStyle w:val="Default"/>
        <w:jc w:val="both"/>
        <w:rPr>
          <w:rFonts w:ascii="Accord Light SF" w:hAnsi="Accord Light SF" w:cs="Aharoni"/>
          <w:b/>
          <w:color w:val="auto"/>
        </w:rPr>
      </w:pPr>
      <w:r>
        <w:rPr>
          <w:noProof/>
        </w:rPr>
        <mc:AlternateContent>
          <mc:Choice Requires="wps">
            <w:drawing>
              <wp:anchor distT="0" distB="0" distL="114300" distR="114300" simplePos="0" relativeHeight="251751424" behindDoc="0" locked="0" layoutInCell="1" allowOverlap="1" wp14:anchorId="78C39ED1" wp14:editId="03B0AA6C">
                <wp:simplePos x="0" y="0"/>
                <wp:positionH relativeFrom="column">
                  <wp:posOffset>647700</wp:posOffset>
                </wp:positionH>
                <wp:positionV relativeFrom="paragraph">
                  <wp:posOffset>89535</wp:posOffset>
                </wp:positionV>
                <wp:extent cx="3743325" cy="1828800"/>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a:effectLst/>
                      </wps:spPr>
                      <wps:txbx>
                        <w:txbxContent>
                          <w:p w:rsidR="0066070F" w:rsidRDefault="0066070F" w:rsidP="0066070F">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Welsh Full Course</w:t>
                            </w:r>
                          </w:p>
                          <w:p w:rsidR="0066070F" w:rsidRDefault="0066070F" w:rsidP="00660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9" o:spid="_x0000_s1030" type="#_x0000_t202" style="position:absolute;left:0;text-align:left;margin-left:51pt;margin-top:7.05pt;width:294.75pt;height:2in;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" filled="f" stroked="f">
                <v:textbox style="mso-fit-shape-to-text:t">
                  <w:txbxContent>
                    <w:p w:rsidR="0066070F" w:rsidRDefault="0066070F" w:rsidP="0066070F">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Welsh Full Course</w:t>
                      </w:r>
                    </w:p>
                    <w:p w:rsidR="0066070F" w:rsidRDefault="0066070F" w:rsidP="0066070F"/>
                  </w:txbxContent>
                </v:textbox>
              </v:shape>
            </w:pict>
          </mc:Fallback>
        </mc:AlternateContent>
      </w:r>
      <w:r w:rsidR="0031414E">
        <w:rPr>
          <w:rFonts w:ascii="Accord Light SF" w:hAnsi="Accord Light SF"/>
          <w:noProof/>
        </w:rPr>
        <mc:AlternateContent>
          <mc:Choice Requires="wps">
            <w:drawing>
              <wp:anchor distT="0" distB="0" distL="114300" distR="114300" simplePos="0" relativeHeight="251685888" behindDoc="0" locked="0" layoutInCell="1" allowOverlap="1">
                <wp:simplePos x="0" y="0"/>
                <wp:positionH relativeFrom="column">
                  <wp:posOffset>-4663440</wp:posOffset>
                </wp:positionH>
                <wp:positionV relativeFrom="paragraph">
                  <wp:posOffset>86360</wp:posOffset>
                </wp:positionV>
                <wp:extent cx="1828800" cy="18288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pStyle w:val="Default"/>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Welsh Full Course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309" o:spid="_x0000_s1030" type="#_x0000_t202" style="position:absolute;left:0;text-align:left;margin-left:-367.2pt;margin-top:6.8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" filled="f" stroked="f">
                <v:textbox style="mso-fit-shape-to-text:t">
                  <w:txbxContent>
                    <w:p>
                      <w:pPr>
                        <w:pStyle w:val="Default"/>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Welsh Full Course</w:t>
                      </w:r>
                    </w:p>
                  </w:txbxContent>
                </v:textbox>
              </v:shape>
            </w:pict>
          </mc:Fallback>
        </mc:AlternateContent>
      </w:r>
    </w:p>
    <w:p w:rsidR="00552E3B" w:rsidRDefault="00552E3B">
      <w:pPr>
        <w:pStyle w:val="Default"/>
        <w:jc w:val="both"/>
        <w:rPr>
          <w:rFonts w:ascii="Accord Light SF" w:hAnsi="Accord Light SF" w:cs="Aharoni"/>
          <w:b/>
          <w:color w:val="auto"/>
        </w:rPr>
      </w:pPr>
    </w:p>
    <w:p w:rsidR="00552E3B" w:rsidRDefault="00552E3B">
      <w:pPr>
        <w:pStyle w:val="Default"/>
        <w:jc w:val="both"/>
        <w:rPr>
          <w:rFonts w:ascii="Accord Light SF" w:hAnsi="Accord Light SF" w:cs="Aharoni"/>
          <w:b/>
          <w:color w:val="auto"/>
        </w:rPr>
      </w:pPr>
    </w:p>
    <w:p w:rsidR="00552E3B" w:rsidRDefault="00552E3B">
      <w:pPr>
        <w:pStyle w:val="Default"/>
        <w:jc w:val="both"/>
        <w:rPr>
          <w:rFonts w:ascii="Accord Light SF" w:hAnsi="Accord Light SF" w:cs="Aharoni"/>
          <w:b/>
          <w:color w:val="auto"/>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Welsh</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Welsh Full Course GCSE Top Up?</w:t>
      </w:r>
    </w:p>
    <w:p w:rsidR="00552E3B" w:rsidRDefault="0031414E">
      <w:pPr>
        <w:pStyle w:val="Default"/>
        <w:jc w:val="both"/>
        <w:rPr>
          <w:rFonts w:ascii="Accord Light SF" w:hAnsi="Accord Light SF" w:cs="Aharoni"/>
          <w:color w:val="auto"/>
          <w:sz w:val="22"/>
          <w:szCs w:val="22"/>
        </w:rPr>
      </w:pPr>
      <w:r>
        <w:rPr>
          <w:rFonts w:ascii="Accord Light SF" w:hAnsi="Accord Light SF" w:cs="Aharoni"/>
          <w:color w:val="auto"/>
          <w:sz w:val="22"/>
          <w:szCs w:val="22"/>
        </w:rPr>
        <w:t xml:space="preserve">The Welsh top up class, leading to a full GCSE qualification, will provide learning experiences which give all candidates the opportunity to reach their full potential in Welsh, with many more opportunities to develop a real grasp of the language as opposed to simply knowing how to pass the exam. The top up class will also provide far greater opportunities to develop the important </w:t>
      </w:r>
      <w:proofErr w:type="spellStart"/>
      <w:r>
        <w:rPr>
          <w:rFonts w:ascii="Accord Light SF" w:hAnsi="Accord Light SF" w:cs="Aharoni"/>
          <w:color w:val="auto"/>
          <w:sz w:val="22"/>
          <w:szCs w:val="22"/>
        </w:rPr>
        <w:t>oracy</w:t>
      </w:r>
      <w:proofErr w:type="spellEnd"/>
      <w:r>
        <w:rPr>
          <w:rFonts w:ascii="Accord Light SF" w:hAnsi="Accord Light SF" w:cs="Aharoni"/>
          <w:color w:val="auto"/>
          <w:sz w:val="22"/>
          <w:szCs w:val="22"/>
        </w:rPr>
        <w:t xml:space="preserve"> aspect of the syllabus. The full course qualification is essential if students have any interest in pursuing Welsh beyond </w:t>
      </w:r>
      <w:r w:rsidR="0066070F">
        <w:rPr>
          <w:rFonts w:ascii="Accord Light SF" w:hAnsi="Accord Light SF" w:cs="Aharoni"/>
          <w:color w:val="auto"/>
          <w:sz w:val="22"/>
          <w:szCs w:val="22"/>
        </w:rPr>
        <w:t>Y</w:t>
      </w:r>
      <w:r>
        <w:rPr>
          <w:rFonts w:ascii="Accord Light SF" w:hAnsi="Accord Light SF" w:cs="Aharoni"/>
          <w:color w:val="auto"/>
          <w:sz w:val="22"/>
          <w:szCs w:val="22"/>
        </w:rPr>
        <w:t xml:space="preserve">ear 11 and is a highly desirable qualification in many areas of work. The syllabus aims to develop students’ essential skills while undertaking practical tasks which fulfil the needs of candidates, employers and further education.  </w:t>
      </w:r>
    </w:p>
    <w:p w:rsidR="00552E3B" w:rsidRDefault="00552E3B">
      <w:pPr>
        <w:pStyle w:val="Default"/>
        <w:jc w:val="both"/>
        <w:rPr>
          <w:rFonts w:ascii="Accord Light SF" w:hAnsi="Accord Light SF" w:cs="Aharoni"/>
          <w:color w:val="auto"/>
          <w:sz w:val="22"/>
          <w:szCs w:val="22"/>
        </w:rPr>
      </w:pPr>
    </w:p>
    <w:p w:rsidR="00552E3B" w:rsidRDefault="0031414E">
      <w:pPr>
        <w:pStyle w:val="Default"/>
        <w:rPr>
          <w:rFonts w:ascii="Accord Light SF" w:hAnsi="Accord Light SF" w:cs="Aharoni"/>
          <w:color w:val="auto"/>
          <w:sz w:val="22"/>
          <w:szCs w:val="22"/>
        </w:rPr>
      </w:pPr>
      <w:r>
        <w:rPr>
          <w:rFonts w:ascii="Accord Light SF" w:hAnsi="Accord Light SF" w:cs="Aharoni"/>
          <w:color w:val="auto"/>
          <w:sz w:val="22"/>
          <w:szCs w:val="22"/>
        </w:rPr>
        <w:t>In addition to the short course units followed during regular timetabled ‘core’  Welsh lessons - unit 1 (external reading and writing examination) and Unit 2 (controlled assessments) - students following the full course syllabus during period 6 will have to complete units 3 and 4.</w:t>
      </w:r>
    </w:p>
    <w:p w:rsidR="00552E3B" w:rsidRDefault="00552E3B">
      <w:pPr>
        <w:pStyle w:val="Default"/>
        <w:rPr>
          <w:rFonts w:ascii="Accord Light SF" w:hAnsi="Accord Light SF" w:cs="Aharoni"/>
          <w:color w:val="auto"/>
          <w:sz w:val="22"/>
          <w:szCs w:val="22"/>
        </w:rPr>
      </w:pPr>
    </w:p>
    <w:p w:rsidR="00552E3B" w:rsidRDefault="0031414E">
      <w:pPr>
        <w:pStyle w:val="Default"/>
        <w:rPr>
          <w:rFonts w:ascii="Accord Light SF" w:hAnsi="Accord Light SF" w:cs="Aharoni"/>
          <w:b/>
          <w:i/>
          <w:color w:val="auto"/>
          <w:sz w:val="22"/>
          <w:szCs w:val="22"/>
        </w:rPr>
      </w:pPr>
      <w:r>
        <w:rPr>
          <w:rFonts w:ascii="Accord Light SF" w:hAnsi="Accord Light SF" w:cs="Aharoni"/>
          <w:b/>
          <w:i/>
          <w:color w:val="auto"/>
          <w:sz w:val="22"/>
          <w:szCs w:val="22"/>
        </w:rPr>
        <w:t>Unit 3 – Controlled assessment (30%)</w:t>
      </w:r>
    </w:p>
    <w:p w:rsidR="00552E3B" w:rsidRDefault="0031414E">
      <w:pPr>
        <w:pStyle w:val="Default"/>
        <w:rPr>
          <w:rFonts w:ascii="Accord Light SF" w:hAnsi="Accord Light SF" w:cs="Aharoni"/>
          <w:color w:val="auto"/>
          <w:sz w:val="22"/>
          <w:szCs w:val="22"/>
        </w:rPr>
      </w:pPr>
      <w:r>
        <w:rPr>
          <w:rFonts w:ascii="Accord Light SF" w:hAnsi="Accord Light SF" w:cs="Aharoni"/>
          <w:color w:val="auto"/>
          <w:sz w:val="22"/>
          <w:szCs w:val="22"/>
        </w:rPr>
        <w:t>Consisting of two (un-tiered) tasks;</w:t>
      </w:r>
    </w:p>
    <w:p w:rsidR="00552E3B" w:rsidRDefault="0031414E">
      <w:pPr>
        <w:pStyle w:val="Default"/>
        <w:rPr>
          <w:rFonts w:ascii="Accord Light SF" w:hAnsi="Accord Light SF" w:cs="Aharoni"/>
          <w:color w:val="auto"/>
          <w:sz w:val="22"/>
          <w:szCs w:val="22"/>
        </w:rPr>
      </w:pPr>
      <w:r>
        <w:rPr>
          <w:rFonts w:ascii="Accord Light SF" w:hAnsi="Accord Light SF" w:cs="Aharoni"/>
          <w:color w:val="auto"/>
          <w:sz w:val="22"/>
          <w:szCs w:val="22"/>
        </w:rPr>
        <w:t>Task 1 – Reading (10%) and Writing (5%)</w:t>
      </w:r>
    </w:p>
    <w:p w:rsidR="00552E3B" w:rsidRDefault="0031414E">
      <w:pPr>
        <w:pStyle w:val="Default"/>
        <w:rPr>
          <w:rFonts w:ascii="Accord Light SF" w:hAnsi="Accord Light SF" w:cs="Aharoni"/>
          <w:color w:val="auto"/>
          <w:sz w:val="22"/>
          <w:szCs w:val="22"/>
        </w:rPr>
      </w:pPr>
      <w:r>
        <w:rPr>
          <w:rFonts w:ascii="Accord Light SF" w:hAnsi="Accord Light SF" w:cs="Aharoni"/>
          <w:color w:val="auto"/>
          <w:sz w:val="22"/>
          <w:szCs w:val="22"/>
        </w:rPr>
        <w:t>Task 2 – Speaking (5%) and Writing (10%)</w:t>
      </w:r>
    </w:p>
    <w:p w:rsidR="00552E3B" w:rsidRDefault="00552E3B">
      <w:pPr>
        <w:pStyle w:val="Default"/>
        <w:jc w:val="both"/>
        <w:rPr>
          <w:rFonts w:ascii="Accord Light SF" w:hAnsi="Accord Light SF" w:cs="Aharoni"/>
          <w:color w:val="auto"/>
          <w:sz w:val="22"/>
          <w:szCs w:val="22"/>
        </w:rPr>
      </w:pPr>
    </w:p>
    <w:p w:rsidR="00552E3B" w:rsidRDefault="0031414E">
      <w:pPr>
        <w:pStyle w:val="Default"/>
        <w:jc w:val="both"/>
        <w:rPr>
          <w:rFonts w:ascii="Accord Light SF" w:hAnsi="Accord Light SF" w:cs="Aharoni"/>
          <w:b/>
          <w:i/>
          <w:color w:val="auto"/>
          <w:sz w:val="22"/>
          <w:szCs w:val="22"/>
        </w:rPr>
      </w:pPr>
      <w:r>
        <w:rPr>
          <w:rFonts w:ascii="Accord Light SF" w:hAnsi="Accord Light SF" w:cs="Aharoni"/>
          <w:b/>
          <w:i/>
          <w:color w:val="auto"/>
          <w:sz w:val="22"/>
          <w:szCs w:val="22"/>
        </w:rPr>
        <w:t>Unit 4 – Oral examination (20%) Duration 10 minutes</w:t>
      </w:r>
    </w:p>
    <w:p w:rsidR="00552E3B" w:rsidRDefault="0031414E">
      <w:pPr>
        <w:pStyle w:val="Default"/>
        <w:jc w:val="both"/>
        <w:rPr>
          <w:rFonts w:ascii="Accord Light SF" w:hAnsi="Accord Light SF" w:cs="Aharoni"/>
          <w:color w:val="auto"/>
          <w:sz w:val="22"/>
          <w:szCs w:val="22"/>
        </w:rPr>
      </w:pPr>
      <w:r>
        <w:rPr>
          <w:rFonts w:ascii="Accord Light SF" w:hAnsi="Accord Light SF" w:cs="Aharoni"/>
          <w:color w:val="auto"/>
          <w:sz w:val="22"/>
          <w:szCs w:val="22"/>
        </w:rPr>
        <w:t>Pair/Group oral examination (with class teacher)</w:t>
      </w:r>
    </w:p>
    <w:p w:rsidR="00552E3B" w:rsidRDefault="0031414E">
      <w:pPr>
        <w:rPr>
          <w:rFonts w:ascii="Accord Light SF" w:hAnsi="Accord Light SF" w:cs="Aharoni"/>
        </w:rPr>
      </w:pPr>
      <w:r>
        <w:rPr>
          <w:rFonts w:ascii="Accord Light SF" w:hAnsi="Accord Light SF" w:cs="Aharoni"/>
          <w:noProof/>
          <w:color w:val="FFFFFF"/>
          <w:lang w:eastAsia="en-GB"/>
        </w:rPr>
        <w:drawing>
          <wp:anchor distT="0" distB="0" distL="114300" distR="114300" simplePos="0" relativeHeight="251628544" behindDoc="0" locked="0" layoutInCell="1" allowOverlap="1">
            <wp:simplePos x="0" y="0"/>
            <wp:positionH relativeFrom="column">
              <wp:posOffset>1609725</wp:posOffset>
            </wp:positionH>
            <wp:positionV relativeFrom="paragraph">
              <wp:posOffset>424815</wp:posOffset>
            </wp:positionV>
            <wp:extent cx="2667000" cy="2000250"/>
            <wp:effectExtent l="0" t="0" r="0" b="0"/>
            <wp:wrapNone/>
            <wp:docPr id="20" name="wales" descr="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es" descr="wa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rPr>
          <w:rFonts w:ascii="Accord Light SF" w:hAnsi="Accord Light SF" w:cs="Aharoni"/>
        </w:rPr>
      </w:pPr>
      <w:r>
        <w:rPr>
          <w:rFonts w:ascii="Accord Light SF" w:hAnsi="Accord Light SF" w:cs="Aharoni"/>
        </w:rPr>
        <w:br w:type="page"/>
      </w:r>
    </w:p>
    <w:p w:rsidR="00552E3B" w:rsidRDefault="0031414E">
      <w:pPr>
        <w:pStyle w:val="NormalWeb"/>
        <w:rPr>
          <w:rFonts w:ascii="Accord Light SF" w:hAnsi="Accord Light SF" w:cs="Aharoni"/>
          <w:color w:val="002863"/>
        </w:rPr>
      </w:pPr>
      <w:r>
        <w:rPr>
          <w:noProof/>
        </w:rPr>
        <w:lastRenderedPageBreak/>
        <w:drawing>
          <wp:anchor distT="0" distB="0" distL="114300" distR="114300" simplePos="0" relativeHeight="251677696" behindDoc="1" locked="0" layoutInCell="1" allowOverlap="1">
            <wp:simplePos x="0" y="0"/>
            <wp:positionH relativeFrom="column">
              <wp:posOffset>441960</wp:posOffset>
            </wp:positionH>
            <wp:positionV relativeFrom="paragraph">
              <wp:posOffset>-388620</wp:posOffset>
            </wp:positionV>
            <wp:extent cx="4244340" cy="1508760"/>
            <wp:effectExtent l="0" t="0" r="3810" b="0"/>
            <wp:wrapTight wrapText="bothSides">
              <wp:wrapPolygon edited="0">
                <wp:start x="0" y="0"/>
                <wp:lineTo x="0" y="21273"/>
                <wp:lineTo x="21522" y="21273"/>
                <wp:lineTo x="21522" y="0"/>
                <wp:lineTo x="0" y="0"/>
              </wp:wrapPolygon>
            </wp:wrapTight>
            <wp:docPr id="290" name="Picture 290" descr="http://englishwithatwist.com/wp-content/uploads/2013/09/Blog_Jamie-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lishwithatwist.com/wp-content/uploads/2013/09/Blog_Jamie-Oli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434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pStyle w:val="NormalWeb"/>
        <w:rPr>
          <w:rFonts w:ascii="Accord Light SF" w:hAnsi="Accord Light SF" w:cs="Aharoni"/>
          <w:color w:val="002863"/>
        </w:rPr>
      </w:pPr>
      <w:r>
        <w:rPr>
          <w:noProof/>
        </w:rPr>
        <mc:AlternateContent>
          <mc:Choice Requires="wps">
            <w:drawing>
              <wp:anchor distT="0" distB="0" distL="114300" distR="114300" simplePos="0" relativeHeight="251680768" behindDoc="0" locked="0" layoutInCell="1" allowOverlap="1">
                <wp:simplePos x="0" y="0"/>
                <wp:positionH relativeFrom="column">
                  <wp:posOffset>802640</wp:posOffset>
                </wp:positionH>
                <wp:positionV relativeFrom="paragraph">
                  <wp:posOffset>302260</wp:posOffset>
                </wp:positionV>
                <wp:extent cx="1828800" cy="18288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pStyle w:val="NormalWeb"/>
                              <w:jc w:val="center"/>
                              <w:rPr>
                                <w:rFonts w:ascii="Accord Light SF" w:hAnsi="Accord Light SF" w:cs="Aharoni"/>
                                <w:b/>
                                <w:color w:val="FFFF00"/>
                                <w:spacing w:val="10"/>
                                <w:sz w:val="40"/>
                                <w:szCs w:val="40"/>
                                <w14:shadow w14:blurRad="50901" w14:dist="38493" w14:dir="13500000" w14:sx="0" w14:sy="0" w14:kx="0" w14:ky="0" w14:algn="none">
                                  <w14:srgbClr w14:val="000000">
                                    <w14:alpha w14:val="40000"/>
                                  </w14:srgbClr>
                                </w14:shadow>
                                <w14:textOutline w14:w="76200" w14:cap="flat" w14:cmpd="sng" w14:algn="ctr">
                                  <w14:solidFill>
                                    <w14:schemeClr w14:val="accent1">
                                      <w14:alpha w14:val="93500"/>
                                      <w14:shade w14:val="2500"/>
                                    </w14:schemeClr>
                                  </w14:solidFill>
                                  <w14:prstDash w14:val="solid"/>
                                  <w14:round/>
                                </w14:textOutline>
                                <w14:textFill>
                                  <w14:solidFill>
                                    <w14:srgbClr w14:val="FFFF00">
                                      <w14:alpha w14:val="5000"/>
                                    </w14:srgbClr>
                                  </w14:solidFill>
                                </w14:textFill>
                              </w:rPr>
                            </w:pPr>
                            <w:r>
                              <w:rPr>
                                <w:rFonts w:ascii="Accord Light SF" w:hAnsi="Accord Light SF" w:cs="Aharoni"/>
                                <w:b/>
                                <w:color w:val="FFFF00"/>
                                <w:spacing w:val="10"/>
                                <w:sz w:val="40"/>
                                <w:szCs w:val="40"/>
                                <w14:shadow w14:blurRad="50901" w14:dist="38493" w14:dir="13500000" w14:sx="0" w14:sy="0" w14:kx="0" w14:ky="0" w14:algn="none">
                                  <w14:srgbClr w14:val="000000">
                                    <w14:alpha w14:val="40000"/>
                                  </w14:srgbClr>
                                </w14:shadow>
                                <w14:textOutline w14:w="76200" w14:cap="flat" w14:cmpd="sng" w14:algn="ctr">
                                  <w14:solidFill>
                                    <w14:schemeClr w14:val="accent1">
                                      <w14:alpha w14:val="93500"/>
                                      <w14:shade w14:val="2500"/>
                                    </w14:schemeClr>
                                  </w14:solidFill>
                                  <w14:prstDash w14:val="solid"/>
                                  <w14:round/>
                                </w14:textOutline>
                                <w14:textFill>
                                  <w14:solidFill>
                                    <w14:srgbClr w14:val="FFFF00">
                                      <w14:alpha w14:val="5000"/>
                                    </w14:srgbClr>
                                  </w14:solidFill>
                                </w14:textFill>
                              </w:rPr>
                              <w:t>Jamie’s Home Cooking Skills</w:t>
                            </w:r>
                          </w:p>
                          <w:p w:rsidR="00552E3B" w:rsidRDefault="00552E3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301" o:spid="_x0000_s1031" type="#_x0000_t202" style="position:absolute;margin-left:63.2pt;margin-top:23.8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" filled="f" stroked="f">
                <v:textbox style="mso-fit-shape-to-text:t">
                  <w:txbxContent>
                    <w:p>
                      <w:pPr>
                        <w:pStyle w:val="NormalWeb"/>
                        <w:jc w:val="center"/>
                        <w:rPr>
                          <w:rFonts w:ascii="Accord Light SF" w:hAnsi="Accord Light SF" w:cs="Aharoni"/>
                          <w:b/>
                          <w:color w:val="FFFF00"/>
                          <w:spacing w:val="10"/>
                          <w:sz w:val="40"/>
                          <w:szCs w:val="40"/>
                          <w14:shadow w14:blurRad="50901" w14:dist="38493" w14:dir="13500000" w14:sx="0" w14:sy="0" w14:kx="0" w14:ky="0" w14:algn="none">
                            <w14:srgbClr w14:val="000000">
                              <w14:alpha w14:val="40000"/>
                            </w14:srgbClr>
                          </w14:shadow>
                          <w14:textOutline w14:w="76200" w14:cap="flat" w14:cmpd="sng" w14:algn="ctr">
                            <w14:solidFill>
                              <w14:schemeClr w14:val="accent1">
                                <w14:alpha w14:val="93500"/>
                                <w14:shade w14:val="2500"/>
                              </w14:schemeClr>
                            </w14:solidFill>
                            <w14:prstDash w14:val="solid"/>
                            <w14:round/>
                          </w14:textOutline>
                          <w14:textFill>
                            <w14:solidFill>
                              <w14:srgbClr w14:val="FFFF00">
                                <w14:alpha w14:val="5000"/>
                              </w14:srgbClr>
                            </w14:solidFill>
                          </w14:textFill>
                        </w:rPr>
                      </w:pPr>
                      <w:r>
                        <w:rPr>
                          <w:rFonts w:ascii="Accord Light SF" w:hAnsi="Accord Light SF" w:cs="Aharoni"/>
                          <w:b/>
                          <w:color w:val="FFFF00"/>
                          <w:spacing w:val="10"/>
                          <w:sz w:val="40"/>
                          <w:szCs w:val="40"/>
                          <w14:shadow w14:blurRad="50901" w14:dist="38493" w14:dir="13500000" w14:sx="0" w14:sy="0" w14:kx="0" w14:ky="0" w14:algn="none">
                            <w14:srgbClr w14:val="000000">
                              <w14:alpha w14:val="40000"/>
                            </w14:srgbClr>
                          </w14:shadow>
                          <w14:textOutline w14:w="76200" w14:cap="flat" w14:cmpd="sng" w14:algn="ctr">
                            <w14:solidFill>
                              <w14:schemeClr w14:val="accent1">
                                <w14:alpha w14:val="93500"/>
                                <w14:shade w14:val="2500"/>
                              </w14:schemeClr>
                            </w14:solidFill>
                            <w14:prstDash w14:val="solid"/>
                            <w14:round/>
                          </w14:textOutline>
                          <w14:textFill>
                            <w14:solidFill>
                              <w14:srgbClr w14:val="FFFF00">
                                <w14:alpha w14:val="5000"/>
                              </w14:srgbClr>
                            </w14:solidFill>
                          </w14:textFill>
                        </w:rPr>
                        <w:t>Jamie’s Home Cooking Skills</w:t>
                      </w:r>
                    </w:p>
                    <w:p/>
                  </w:txbxContent>
                </v:textbox>
              </v:shape>
            </w:pict>
          </mc:Fallback>
        </mc:AlternateContent>
      </w:r>
    </w:p>
    <w:p w:rsidR="00552E3B" w:rsidRDefault="00552E3B">
      <w:pPr>
        <w:pStyle w:val="NormalWeb"/>
        <w:rPr>
          <w:rFonts w:ascii="Accord Light SF" w:hAnsi="Accord Light SF" w:cs="Aharoni"/>
          <w:color w:val="002863"/>
        </w:rPr>
      </w:pPr>
    </w:p>
    <w:p w:rsidR="00552E3B" w:rsidRDefault="00552E3B">
      <w:pPr>
        <w:rPr>
          <w:rFonts w:ascii="Accord Light SF" w:eastAsia="Times New Roman" w:hAnsi="Accord Light SF" w:cs="Aharoni"/>
          <w:color w:val="990000"/>
          <w:sz w:val="36"/>
          <w:szCs w:val="36"/>
          <w:lang w:eastAsia="en-GB"/>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Jamie’s Home Cooking Skills</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Jamie’s Home Cooking Skills?</w:t>
      </w:r>
    </w:p>
    <w:p w:rsidR="00552E3B" w:rsidRDefault="0031414E">
      <w:pPr>
        <w:pStyle w:val="NormalWeb"/>
        <w:rPr>
          <w:rFonts w:ascii="Accord Light SF" w:hAnsi="Accord Light SF" w:cs="Aharoni"/>
          <w:sz w:val="22"/>
          <w:szCs w:val="22"/>
        </w:rPr>
      </w:pPr>
      <w:r>
        <w:rPr>
          <w:rFonts w:ascii="Accord Light SF" w:hAnsi="Accord Light SF" w:cs="Aharoni"/>
          <w:sz w:val="22"/>
          <w:szCs w:val="22"/>
        </w:rPr>
        <w:t xml:space="preserve">We’re really excited about the new </w:t>
      </w:r>
      <w:r>
        <w:rPr>
          <w:rFonts w:ascii="Accord Light SF" w:hAnsi="Accord Light SF" w:cs="Aharoni"/>
          <w:i/>
          <w:iCs/>
          <w:sz w:val="22"/>
          <w:szCs w:val="22"/>
        </w:rPr>
        <w:t xml:space="preserve">Jamie’s Home Cooking Skills </w:t>
      </w:r>
      <w:r>
        <w:rPr>
          <w:rFonts w:ascii="Accord Light SF" w:hAnsi="Accord Light SF" w:cs="Aharoni"/>
          <w:sz w:val="22"/>
          <w:szCs w:val="22"/>
        </w:rPr>
        <w:t xml:space="preserve">qualification and are delighted to be able to offer the opportunity to follow this course at St </w:t>
      </w:r>
      <w:proofErr w:type="spellStart"/>
      <w:r>
        <w:rPr>
          <w:rFonts w:ascii="Accord Light SF" w:hAnsi="Accord Light SF" w:cs="Aharoni"/>
          <w:sz w:val="22"/>
          <w:szCs w:val="22"/>
        </w:rPr>
        <w:t>Illtyd</w:t>
      </w:r>
      <w:proofErr w:type="spellEnd"/>
      <w:r>
        <w:rPr>
          <w:rFonts w:ascii="Accord Light SF" w:hAnsi="Accord Light SF" w:cs="Aharoni"/>
          <w:sz w:val="22"/>
          <w:szCs w:val="22"/>
        </w:rPr>
        <w:t>’</w:t>
      </w:r>
      <w:r>
        <w:rPr>
          <w:rFonts w:ascii="Accord Light SF" w:hAnsi="Accord Light SF" w:cs="Aharoni"/>
          <w:sz w:val="22"/>
          <w:szCs w:val="22"/>
          <w:lang w:val="en-US"/>
        </w:rPr>
        <w:t>s</w:t>
      </w:r>
      <w:r>
        <w:rPr>
          <w:rFonts w:ascii="Accord Light SF" w:hAnsi="Accord Light SF" w:cs="Aharoni"/>
          <w:sz w:val="22"/>
          <w:szCs w:val="22"/>
        </w:rPr>
        <w:t xml:space="preserve">. </w:t>
      </w:r>
    </w:p>
    <w:p w:rsidR="00552E3B" w:rsidRDefault="0031414E">
      <w:pPr>
        <w:widowControl w:val="0"/>
        <w:autoSpaceDE w:val="0"/>
        <w:autoSpaceDN w:val="0"/>
        <w:adjustRightInd w:val="0"/>
        <w:rPr>
          <w:rFonts w:ascii="Accord Light SF" w:hAnsi="Accord Light SF" w:cs="Aharoni"/>
          <w:color w:val="02213F"/>
          <w:lang w:val="en-US"/>
        </w:rPr>
      </w:pPr>
      <w:r>
        <w:rPr>
          <w:rFonts w:ascii="Accord Light SF" w:hAnsi="Accord Light SF" w:cs="Aharoni"/>
          <w:lang w:val="en-US"/>
        </w:rPr>
        <w:t>BTEC Jamie’s Home Cooking Skills will teach you to cook great food that tastes amazing, saves money and</w:t>
      </w:r>
      <w:r>
        <w:rPr>
          <w:rFonts w:ascii="Accord Light SF" w:hAnsi="Accord Light SF" w:cs="Aharoni"/>
          <w:color w:val="02213F"/>
          <w:lang w:val="en-US"/>
        </w:rPr>
        <w:t xml:space="preserve">, in the long run, will help you lead a happier, healthier life. This is a hands-on course that helps </w:t>
      </w:r>
      <w:proofErr w:type="spellStart"/>
      <w:r w:rsidR="0066070F">
        <w:rPr>
          <w:rFonts w:ascii="Accord Light SF" w:hAnsi="Accord Light SF" w:cs="Aharoni"/>
          <w:color w:val="02213F"/>
          <w:lang w:val="en-US"/>
        </w:rPr>
        <w:t>pupils</w:t>
      </w:r>
      <w:r>
        <w:rPr>
          <w:rFonts w:ascii="Accord Light SF" w:hAnsi="Accord Light SF" w:cs="Aharoni"/>
          <w:color w:val="02213F"/>
          <w:lang w:val="en-US"/>
        </w:rPr>
        <w:t>develop</w:t>
      </w:r>
      <w:proofErr w:type="spellEnd"/>
      <w:r>
        <w:rPr>
          <w:rFonts w:ascii="Accord Light SF" w:hAnsi="Accord Light SF" w:cs="Aharoni"/>
          <w:color w:val="02213F"/>
          <w:lang w:val="en-US"/>
        </w:rPr>
        <w:t xml:space="preserve"> the essential skills they need to cook simple, nutritious, affordable food. This is about real food, for real life.</w:t>
      </w:r>
    </w:p>
    <w:p w:rsidR="00552E3B" w:rsidRDefault="0031414E">
      <w:pPr>
        <w:widowControl w:val="0"/>
        <w:autoSpaceDE w:val="0"/>
        <w:autoSpaceDN w:val="0"/>
        <w:adjustRightInd w:val="0"/>
        <w:rPr>
          <w:rFonts w:ascii="Accord Light SF" w:hAnsi="Accord Light SF" w:cs="Aharoni"/>
          <w:color w:val="02213F"/>
          <w:lang w:val="en-US"/>
        </w:rPr>
      </w:pPr>
      <w:r>
        <w:rPr>
          <w:rFonts w:ascii="Accord Light SF" w:hAnsi="Accord Light SF" w:cs="Aharoni"/>
          <w:color w:val="02213F"/>
          <w:lang w:val="en-US"/>
        </w:rPr>
        <w:t>Cooking is, without a doubt, one of the most important skills a person can ever learn and share. Once someone has that knowledge, that's it - they're set for life.</w:t>
      </w:r>
    </w:p>
    <w:p w:rsidR="00552E3B" w:rsidRDefault="0031414E">
      <w:pPr>
        <w:widowControl w:val="0"/>
        <w:autoSpaceDE w:val="0"/>
        <w:autoSpaceDN w:val="0"/>
        <w:adjustRightInd w:val="0"/>
        <w:rPr>
          <w:rFonts w:ascii="Accord Light SF" w:hAnsi="Accord Light SF" w:cs="Aharoni"/>
          <w:color w:val="02213F"/>
          <w:lang w:val="en-US"/>
        </w:rPr>
      </w:pPr>
      <w:r>
        <w:rPr>
          <w:rFonts w:ascii="Accord Light SF" w:hAnsi="Accord Light SF" w:cs="Aharoni"/>
          <w:color w:val="02213F"/>
          <w:lang w:val="en-US"/>
        </w:rPr>
        <w:t>Home Cooking Skills is so much more than a qualification: it's a critical life skill and provides students with sensible, practical knowledge that they can take into the world and actually use. Whether they're having a party, cooking for mates, feeding their future children or making lunch, they'll be fending for themselves, saving money and using these skills every day for the rest of their lives. The course is supported by user-friendly work sheets, web links, videos and images so learning can be developed in your own time at home too.  Teaching will be supportive, relaxed and collaborative, so we can all learn and enjoy the experience of cooking great food together.</w:t>
      </w:r>
    </w:p>
    <w:p w:rsidR="00552E3B" w:rsidRDefault="0031414E">
      <w:pPr>
        <w:rPr>
          <w:rFonts w:ascii="Accord Light SF" w:hAnsi="Accord Light SF" w:cs="Aharoni"/>
          <w:color w:val="02213F"/>
          <w:lang w:val="en-US"/>
        </w:rPr>
      </w:pPr>
      <w:r>
        <w:rPr>
          <w:rFonts w:ascii="Accord Light SF" w:hAnsi="Accord Light SF" w:cs="Aharoni"/>
          <w:noProof/>
          <w:lang w:eastAsia="en-GB"/>
        </w:rPr>
        <w:drawing>
          <wp:anchor distT="0" distB="0" distL="114300" distR="114300" simplePos="0" relativeHeight="251630592" behindDoc="0" locked="0" layoutInCell="1" allowOverlap="1">
            <wp:simplePos x="0" y="0"/>
            <wp:positionH relativeFrom="margin">
              <wp:posOffset>-171450</wp:posOffset>
            </wp:positionH>
            <wp:positionV relativeFrom="margin">
              <wp:posOffset>6456045</wp:posOffset>
            </wp:positionV>
            <wp:extent cx="3558540" cy="2724150"/>
            <wp:effectExtent l="0" t="0" r="3810" b="0"/>
            <wp:wrapNone/>
            <wp:docPr id="22" name="Picture 22" descr="Mac HD:Users:Natz:Desktop:about-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Natz:Desktop:about-mai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4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noProof/>
          <w:lang w:eastAsia="en-GB"/>
        </w:rPr>
        <w:drawing>
          <wp:anchor distT="0" distB="0" distL="114300" distR="114300" simplePos="0" relativeHeight="251629568" behindDoc="0" locked="0" layoutInCell="1" allowOverlap="1">
            <wp:simplePos x="0" y="0"/>
            <wp:positionH relativeFrom="margin">
              <wp:posOffset>3810000</wp:posOffset>
            </wp:positionH>
            <wp:positionV relativeFrom="margin">
              <wp:posOffset>6248400</wp:posOffset>
            </wp:positionV>
            <wp:extent cx="2446020" cy="1963420"/>
            <wp:effectExtent l="0" t="0" r="0" b="0"/>
            <wp:wrapNone/>
            <wp:docPr id="21" name="Picture 21" descr="Mac HD:Users:Natz: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Natz:Desktop:log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rPr>
        <w:br w:type="page"/>
      </w:r>
    </w:p>
    <w:p w:rsidR="00552E3B" w:rsidRDefault="0031414E">
      <w:pPr>
        <w:rPr>
          <w:rFonts w:ascii="Accord Light SF" w:hAnsi="Accord Light SF" w:cs="Aharoni"/>
          <w:b/>
          <w:sz w:val="24"/>
          <w:szCs w:val="24"/>
          <w:u w:val="single"/>
        </w:rPr>
      </w:pPr>
      <w:r>
        <w:rPr>
          <w:rFonts w:ascii="Roboto" w:hAnsi="Roboto"/>
          <w:noProof/>
          <w:sz w:val="15"/>
          <w:szCs w:val="15"/>
          <w:lang w:eastAsia="en-GB"/>
        </w:rPr>
        <w:lastRenderedPageBreak/>
        <w:drawing>
          <wp:anchor distT="0" distB="0" distL="114300" distR="114300" simplePos="0" relativeHeight="251673600" behindDoc="1" locked="0" layoutInCell="1" allowOverlap="1">
            <wp:simplePos x="0" y="0"/>
            <wp:positionH relativeFrom="column">
              <wp:posOffset>457200</wp:posOffset>
            </wp:positionH>
            <wp:positionV relativeFrom="paragraph">
              <wp:posOffset>-350520</wp:posOffset>
            </wp:positionV>
            <wp:extent cx="5143500" cy="1417320"/>
            <wp:effectExtent l="0" t="0" r="0" b="0"/>
            <wp:wrapTight wrapText="bothSides">
              <wp:wrapPolygon edited="0">
                <wp:start x="0" y="0"/>
                <wp:lineTo x="0" y="21194"/>
                <wp:lineTo x="21520" y="21194"/>
                <wp:lineTo x="21520" y="0"/>
                <wp:lineTo x="0" y="0"/>
              </wp:wrapPolygon>
            </wp:wrapTight>
            <wp:docPr id="16" name="Picture 16" descr="fishing-gear-reviews-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ing-gear-reviews-welc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rPr>
          <w:rFonts w:ascii="Accord Light SF" w:hAnsi="Accord Light SF" w:cs="Aharoni"/>
          <w:b/>
          <w:sz w:val="24"/>
          <w:szCs w:val="24"/>
          <w:u w:val="single"/>
        </w:rP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515620</wp:posOffset>
                </wp:positionH>
                <wp:positionV relativeFrom="paragraph">
                  <wp:posOffset>60960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jc w:val="center"/>
                              <w:rPr>
                                <w:rFonts w:ascii="Accord Light SF" w:hAnsi="Accord Light SF" w:cs="Aharoni"/>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Angling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18" o:spid="_x0000_s1032" type="#_x0000_t202" style="position:absolute;margin-left:40.6pt;margin-top:4.8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oNJg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" filled="f" stroked="f">
                <v:textbox style="mso-fit-shape-to-text:t">
                  <w:txbxContent>
                    <w:p>
                      <w:pPr>
                        <w:jc w:val="center"/>
                        <w:rPr>
                          <w:rFonts w:ascii="Accord Light SF" w:hAnsi="Accord Light SF" w:cs="Aharoni"/>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Angling</w:t>
                      </w:r>
                    </w:p>
                  </w:txbxContent>
                </v:textbox>
              </v:shape>
            </w:pict>
          </mc:Fallback>
        </mc:AlternateContent>
      </w:r>
    </w:p>
    <w:p w:rsidR="00552E3B" w:rsidRDefault="00552E3B">
      <w:pPr>
        <w:rPr>
          <w:rFonts w:ascii="Accord Light SF" w:hAnsi="Accord Light SF" w:cs="Aharoni"/>
          <w:b/>
          <w:sz w:val="24"/>
          <w:szCs w:val="24"/>
          <w:u w:val="single"/>
        </w:rPr>
      </w:pPr>
    </w:p>
    <w:p w:rsidR="00552E3B" w:rsidRDefault="0031414E">
      <w:pPr>
        <w:rPr>
          <w:rFonts w:ascii="Accord Light SF" w:eastAsia="Times New Roman" w:hAnsi="Accord Light SF" w:cs="Aharoni"/>
          <w:b/>
          <w:color w:val="990000"/>
          <w:sz w:val="36"/>
          <w:szCs w:val="36"/>
          <w:u w:val="single"/>
          <w:lang w:eastAsia="en-GB"/>
        </w:rPr>
      </w:pPr>
      <w:r>
        <w:rPr>
          <w:rFonts w:ascii="Accord Light SF" w:eastAsia="Times New Roman" w:hAnsi="Accord Light SF" w:cs="Aharoni"/>
          <w:color w:val="990000"/>
          <w:sz w:val="36"/>
          <w:szCs w:val="36"/>
          <w:lang w:eastAsia="en-GB"/>
        </w:rPr>
        <w:t>Introduction to angling and the environment</w:t>
      </w:r>
      <w:r>
        <w:rPr>
          <w:rFonts w:ascii="Accord Light SF" w:eastAsia="Times New Roman" w:hAnsi="Accord Light SF" w:cs="Aharoni"/>
          <w:b/>
          <w:color w:val="990000"/>
          <w:sz w:val="36"/>
          <w:szCs w:val="36"/>
          <w:u w:val="single"/>
          <w:lang w:eastAsia="en-GB"/>
        </w:rPr>
        <w:t xml:space="preserve"> </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 xml:space="preserve">What is </w:t>
      </w:r>
      <w:proofErr w:type="gramStart"/>
      <w:r>
        <w:rPr>
          <w:rFonts w:ascii="Accord Light SF" w:eastAsia="Times New Roman" w:hAnsi="Accord Light SF" w:cs="Aharoni"/>
          <w:color w:val="990000"/>
          <w:sz w:val="27"/>
          <w:szCs w:val="27"/>
          <w:lang w:eastAsia="en-GB"/>
        </w:rPr>
        <w:t>Angling</w:t>
      </w:r>
      <w:proofErr w:type="gramEnd"/>
      <w:r>
        <w:rPr>
          <w:rFonts w:ascii="Accord Light SF" w:eastAsia="Times New Roman" w:hAnsi="Accord Light SF" w:cs="Aharoni"/>
          <w:color w:val="990000"/>
          <w:sz w:val="27"/>
          <w:szCs w:val="27"/>
          <w:lang w:eastAsia="en-GB"/>
        </w:rPr>
        <w:t>?</w:t>
      </w:r>
    </w:p>
    <w:p w:rsidR="00552E3B" w:rsidRDefault="0031414E">
      <w:pPr>
        <w:rPr>
          <w:rFonts w:ascii="Accord Light SF" w:hAnsi="Accord Light SF" w:cs="Aharoni"/>
        </w:rPr>
      </w:pPr>
      <w:r>
        <w:rPr>
          <w:rFonts w:ascii="Accord Light SF" w:hAnsi="Accord Light SF" w:cs="Aharoni"/>
        </w:rPr>
        <w:t>Angling is a totally inclusive sport that offers no barriers to those wishing to participate and offers an immediate reward to those who go fishing. It is a fun and healthy sport enjoyed by millions of people throughout the UK every year. Anglers not only go fishing to catch fish but also because they enjoy and appreciate the environment in which angling takes place.</w:t>
      </w:r>
    </w:p>
    <w:p w:rsidR="00552E3B" w:rsidRDefault="0031414E">
      <w:pPr>
        <w:rPr>
          <w:rFonts w:ascii="Accord Light SF" w:hAnsi="Accord Light SF" w:cs="Aharoni"/>
        </w:rPr>
      </w:pPr>
      <w:r>
        <w:rPr>
          <w:rFonts w:ascii="Accord Light SF" w:hAnsi="Accord Light SF" w:cs="Aharoni"/>
        </w:rPr>
        <w:t>Pupils will learn about the following subjects:</w:t>
      </w:r>
    </w:p>
    <w:p w:rsidR="00552E3B" w:rsidRDefault="0031414E">
      <w:pPr>
        <w:rPr>
          <w:rFonts w:ascii="Accord Light SF" w:hAnsi="Accord Light SF" w:cs="Aharoni"/>
        </w:rPr>
      </w:pPr>
      <w:proofErr w:type="gramStart"/>
      <w:r>
        <w:rPr>
          <w:rFonts w:ascii="Accord Light SF" w:hAnsi="Accord Light SF" w:cs="Aharoni"/>
        </w:rPr>
        <w:t>Geography - Water Cycle Weather Patterns, Wind Direction; Air Pressure.</w:t>
      </w:r>
      <w:proofErr w:type="gramEnd"/>
    </w:p>
    <w:p w:rsidR="00552E3B" w:rsidRDefault="0031414E">
      <w:pPr>
        <w:rPr>
          <w:rFonts w:ascii="Accord Light SF" w:hAnsi="Accord Light SF" w:cs="Aharoni"/>
        </w:rPr>
      </w:pPr>
      <w:r>
        <w:rPr>
          <w:rFonts w:ascii="Accord Light SF" w:hAnsi="Accord Light SF" w:cs="Aharoni"/>
        </w:rPr>
        <w:t>Biology - Common Plants and Animals Found Close to the Water Side; Fish Anatomy; Photosynthesis; Food Chain; Pond Life; Fish Identification; Feeding Habits and Fish Handling.</w:t>
      </w:r>
    </w:p>
    <w:p w:rsidR="00552E3B" w:rsidRDefault="0031414E">
      <w:pPr>
        <w:rPr>
          <w:rFonts w:ascii="Accord Light SF" w:hAnsi="Accord Light SF" w:cs="Aharoni"/>
        </w:rPr>
      </w:pPr>
      <w:proofErr w:type="gramStart"/>
      <w:r>
        <w:rPr>
          <w:rFonts w:ascii="Accord Light SF" w:hAnsi="Accord Light SF" w:cs="Aharoni"/>
        </w:rPr>
        <w:t>Numeracy - Measuring Water Depth; Using Weights to Balance Floats; Line Strength and Test Curves of Rods.</w:t>
      </w:r>
      <w:proofErr w:type="gramEnd"/>
    </w:p>
    <w:p w:rsidR="00552E3B" w:rsidRDefault="0031414E">
      <w:pPr>
        <w:rPr>
          <w:rFonts w:ascii="Accord Light SF" w:hAnsi="Accord Light SF" w:cs="Aharoni"/>
        </w:rPr>
      </w:pPr>
      <w:proofErr w:type="gramStart"/>
      <w:r>
        <w:rPr>
          <w:rFonts w:ascii="Accord Light SF" w:hAnsi="Accord Light SF" w:cs="Aharoni"/>
        </w:rPr>
        <w:t>Literacy - Course Work and Compilation of Evidence Portfolio; Word Search and Written Assessment Paper.</w:t>
      </w:r>
      <w:proofErr w:type="gramEnd"/>
    </w:p>
    <w:p w:rsidR="00552E3B" w:rsidRDefault="0031414E">
      <w:pPr>
        <w:rPr>
          <w:rFonts w:ascii="Accord Light SF" w:hAnsi="Accord Light SF" w:cs="Aharoni"/>
        </w:rPr>
      </w:pPr>
      <w:r>
        <w:rPr>
          <w:rFonts w:ascii="Accord Light SF" w:hAnsi="Accord Light SF" w:cs="Aharoni"/>
        </w:rPr>
        <w:t xml:space="preserve">Waterside Safety; </w:t>
      </w:r>
      <w:proofErr w:type="gramStart"/>
      <w:r>
        <w:rPr>
          <w:rFonts w:ascii="Accord Light SF" w:hAnsi="Accord Light SF" w:cs="Aharoni"/>
        </w:rPr>
        <w:t>The</w:t>
      </w:r>
      <w:proofErr w:type="gramEnd"/>
      <w:r>
        <w:rPr>
          <w:rFonts w:ascii="Accord Light SF" w:hAnsi="Accord Light SF" w:cs="Aharoni"/>
        </w:rPr>
        <w:t xml:space="preserve"> Countryside Code; Assembling and Using a Range of Angling Equipment; Bait Identification and Selection.</w:t>
      </w:r>
    </w:p>
    <w:p w:rsidR="00552E3B" w:rsidRDefault="0031414E">
      <w:pPr>
        <w:rPr>
          <w:rFonts w:ascii="Accord Light SF" w:hAnsi="Accord Light SF" w:cs="Aharoni"/>
        </w:rPr>
      </w:pPr>
      <w:r>
        <w:rPr>
          <w:rFonts w:ascii="Accord Light SF" w:hAnsi="Accord Light SF" w:cs="Aharoni"/>
        </w:rPr>
        <w:t>All these skills enable young people to have an in-depth understanding of their environment and learn how to fish safely and correctly.</w:t>
      </w:r>
    </w:p>
    <w:p w:rsidR="00552E3B" w:rsidRDefault="0031414E">
      <w:pPr>
        <w:rPr>
          <w:rFonts w:ascii="Accord Light SF" w:hAnsi="Accord Light SF" w:cs="Aharoni"/>
        </w:rPr>
      </w:pPr>
      <w:r>
        <w:rPr>
          <w:rFonts w:ascii="Accord Light SF" w:hAnsi="Accord Light SF" w:cs="Aharoni"/>
          <w:noProof/>
          <w:lang w:eastAsia="en-GB"/>
        </w:rPr>
        <w:drawing>
          <wp:anchor distT="0" distB="0" distL="114300" distR="114300" simplePos="0" relativeHeight="251671552" behindDoc="0" locked="0" layoutInCell="1" allowOverlap="1">
            <wp:simplePos x="0" y="0"/>
            <wp:positionH relativeFrom="column">
              <wp:posOffset>2667000</wp:posOffset>
            </wp:positionH>
            <wp:positionV relativeFrom="paragraph">
              <wp:posOffset>31750</wp:posOffset>
            </wp:positionV>
            <wp:extent cx="2682240" cy="2011680"/>
            <wp:effectExtent l="0" t="0" r="381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14:sizeRelH relativeFrom="page">
              <wp14:pctWidth>0</wp14:pctWidth>
            </wp14:sizeRelH>
            <wp14:sizeRelV relativeFrom="page">
              <wp14:pctHeight>0</wp14:pctHeight>
            </wp14:sizeRelV>
          </wp:anchor>
        </w:drawing>
      </w:r>
      <w:r>
        <w:rPr>
          <w:rFonts w:ascii="Accord Light SF" w:hAnsi="Accord Light SF" w:cs="Aharoni"/>
          <w:noProof/>
          <w:lang w:eastAsia="en-GB"/>
        </w:rPr>
        <w:drawing>
          <wp:anchor distT="0" distB="0" distL="114300" distR="114300" simplePos="0" relativeHeight="251672576" behindDoc="0" locked="0" layoutInCell="1" allowOverlap="1">
            <wp:simplePos x="0" y="0"/>
            <wp:positionH relativeFrom="column">
              <wp:posOffset>169545</wp:posOffset>
            </wp:positionH>
            <wp:positionV relativeFrom="paragraph">
              <wp:posOffset>117475</wp:posOffset>
            </wp:positionV>
            <wp:extent cx="1620520" cy="1858645"/>
            <wp:effectExtent l="171450" t="171450" r="189230" b="198755"/>
            <wp:wrapNone/>
            <wp:docPr id="23" name="Picture 23" descr="http://www.tonyladdart.com/wp-content/uploads/2014/02/fishposterA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nyladdart.com/wp-content/uploads/2014/02/fishposterA3new.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68" t="16851" r="14959" b="19843"/>
                    <a:stretch/>
                  </pic:blipFill>
                  <pic:spPr bwMode="auto">
                    <a:xfrm>
                      <a:off x="0" y="0"/>
                      <a:ext cx="1620520" cy="18586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D07BD">
      <w:pPr>
        <w:rPr>
          <w:rFonts w:ascii="Accord Light SF" w:hAnsi="Accord Light SF" w:cs="Aharoni"/>
        </w:rPr>
      </w:pPr>
      <w:r>
        <w:rPr>
          <w:noProof/>
          <w:lang w:eastAsia="en-GB"/>
        </w:rPr>
        <w:lastRenderedPageBreak/>
        <mc:AlternateContent>
          <mc:Choice Requires="wps">
            <w:drawing>
              <wp:anchor distT="0" distB="0" distL="114300" distR="114300" simplePos="0" relativeHeight="251687936" behindDoc="0" locked="0" layoutInCell="1" allowOverlap="1" wp14:anchorId="507C361C" wp14:editId="4834A49E">
                <wp:simplePos x="0" y="0"/>
                <wp:positionH relativeFrom="column">
                  <wp:posOffset>2538095</wp:posOffset>
                </wp:positionH>
                <wp:positionV relativeFrom="paragraph">
                  <wp:posOffset>-454025</wp:posOffset>
                </wp:positionV>
                <wp:extent cx="1828800" cy="1828800"/>
                <wp:effectExtent l="0" t="0" r="0" b="6985"/>
                <wp:wrapNone/>
                <wp:docPr id="311" name="Text Box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Debating Society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11" o:spid="_x0000_s1034" type="#_x0000_t202" style="position:absolute;margin-left:199.85pt;margin-top:-35.75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CKAIAAGA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" filled="f" stroked="f">
                <v:textbox style="mso-fit-shape-to-text:t">
                  <w:txbxContent>
                    <w:p w:rsidR="00552E3B" w:rsidRDefault="0031414E">
                      <w:pPr>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Debating Society</w:t>
                      </w:r>
                    </w:p>
                  </w:txbxContent>
                </v:textbox>
              </v:shape>
            </w:pict>
          </mc:Fallback>
        </mc:AlternateContent>
      </w:r>
      <w:r w:rsidR="0066070F">
        <w:rPr>
          <w:noProof/>
          <w:lang w:eastAsia="en-GB"/>
        </w:rPr>
        <mc:AlternateContent>
          <mc:Choice Requires="wps">
            <w:drawing>
              <wp:anchor distT="0" distB="0" distL="114300" distR="114300" simplePos="0" relativeHeight="251753472" behindDoc="0" locked="0" layoutInCell="1" allowOverlap="1" wp14:anchorId="44A26134" wp14:editId="2477E46E">
                <wp:simplePos x="0" y="0"/>
                <wp:positionH relativeFrom="column">
                  <wp:posOffset>1143000</wp:posOffset>
                </wp:positionH>
                <wp:positionV relativeFrom="paragraph">
                  <wp:posOffset>-323850</wp:posOffset>
                </wp:positionV>
                <wp:extent cx="5048250" cy="1828800"/>
                <wp:effectExtent l="0" t="0" r="0" b="9525"/>
                <wp:wrapNone/>
                <wp:docPr id="304" name="Text Box 304"/>
                <wp:cNvGraphicFramePr/>
                <a:graphic xmlns:a="http://schemas.openxmlformats.org/drawingml/2006/main">
                  <a:graphicData uri="http://schemas.microsoft.com/office/word/2010/wordprocessingShape">
                    <wps:wsp>
                      <wps:cNvSpPr txBox="1"/>
                      <wps:spPr>
                        <a:xfrm>
                          <a:off x="0" y="0"/>
                          <a:ext cx="5048250" cy="1828800"/>
                        </a:xfrm>
                        <a:prstGeom prst="rect">
                          <a:avLst/>
                        </a:prstGeom>
                        <a:noFill/>
                        <a:ln>
                          <a:noFill/>
                        </a:ln>
                        <a:effectLst/>
                      </wps:spPr>
                      <wps:txbx>
                        <w:txbxContent>
                          <w:p w:rsidR="0066070F" w:rsidRDefault="0066070F" w:rsidP="0066070F">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6070F" w:rsidRDefault="0066070F" w:rsidP="00660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4" o:spid="_x0000_s1035" type="#_x0000_t202" style="position:absolute;margin-left:90pt;margin-top:-25.5pt;width:397.5pt;height:2in;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" filled="f" stroked="f">
                <v:textbox style="mso-fit-shape-to-text:t">
                  <w:txbxContent>
                    <w:p w:rsidR="0066070F" w:rsidRDefault="0066070F" w:rsidP="0066070F">
                      <w:pPr>
                        <w:jc w:val="center"/>
                        <w:rPr>
                          <w:rFonts w:ascii="Accord Light SF" w:eastAsia="Times New Roman" w:hAnsi="Accord Light SF" w:cs="Aharoni"/>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6070F" w:rsidRDefault="0066070F" w:rsidP="0066070F"/>
                  </w:txbxContent>
                </v:textbox>
              </v:shape>
            </w:pict>
          </mc:Fallback>
        </mc:AlternateContent>
      </w:r>
      <w:r w:rsidR="0066070F">
        <w:rPr>
          <w:rFonts w:ascii="Arial" w:hAnsi="Arial" w:cs="Arial"/>
          <w:noProof/>
          <w:color w:val="666666"/>
          <w:sz w:val="18"/>
          <w:szCs w:val="18"/>
          <w:lang w:eastAsia="en-GB"/>
        </w:rPr>
        <w:drawing>
          <wp:anchor distT="0" distB="0" distL="114300" distR="114300" simplePos="0" relativeHeight="251686912" behindDoc="1" locked="0" layoutInCell="1" allowOverlap="1" wp14:anchorId="3D1DA682" wp14:editId="35898B17">
            <wp:simplePos x="0" y="0"/>
            <wp:positionH relativeFrom="column">
              <wp:posOffset>734695</wp:posOffset>
            </wp:positionH>
            <wp:positionV relativeFrom="paragraph">
              <wp:posOffset>-441325</wp:posOffset>
            </wp:positionV>
            <wp:extent cx="4579620" cy="1600200"/>
            <wp:effectExtent l="0" t="0" r="0" b="0"/>
            <wp:wrapTight wrapText="bothSides">
              <wp:wrapPolygon edited="0">
                <wp:start x="0" y="0"/>
                <wp:lineTo x="0" y="21343"/>
                <wp:lineTo x="21474" y="21343"/>
                <wp:lineTo x="21474" y="0"/>
                <wp:lineTo x="0" y="0"/>
              </wp:wrapPolygon>
            </wp:wrapTight>
            <wp:docPr id="310" name="Picture 310" descr="http://www.gsdecorite.com/media/images/user-images/20763/nationalassemblyforwal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decorite.com/media/images/user-images/20763/nationalassemblyforwales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96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Debating Society</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Debating Society?</w:t>
      </w:r>
    </w:p>
    <w:p w:rsidR="00552E3B" w:rsidRDefault="0031414E">
      <w:pPr>
        <w:rPr>
          <w:rFonts w:ascii="Accord Light SF" w:hAnsi="Accord Light SF" w:cs="Aharoni"/>
        </w:rPr>
      </w:pPr>
      <w:r>
        <w:rPr>
          <w:rFonts w:ascii="Accord Light SF" w:hAnsi="Accord Light SF" w:cs="Aharoni"/>
        </w:rPr>
        <w:t>Your knowledge, your opinion and your understanding are only as valid as your ability to express them. Debating and public speaking offers you the skills to reason and argue responsibly, listening and responding to others' views where appropriate.</w:t>
      </w:r>
    </w:p>
    <w:p w:rsidR="00552E3B" w:rsidRDefault="0031414E">
      <w:pPr>
        <w:rPr>
          <w:rFonts w:ascii="Accord Light SF" w:hAnsi="Accord Light SF" w:cs="Aharoni"/>
        </w:rPr>
      </w:pPr>
      <w:r>
        <w:rPr>
          <w:rFonts w:ascii="Accord Light SF" w:hAnsi="Accord Light SF" w:cs="Aharoni"/>
        </w:rPr>
        <w:t>There are a range of local and national competitions for speech making, debating and discussion wh</w:t>
      </w:r>
      <w:r w:rsidR="0066070F">
        <w:rPr>
          <w:rFonts w:ascii="Accord Light SF" w:hAnsi="Accord Light SF" w:cs="Aharoni"/>
        </w:rPr>
        <w:t>ich we will enter</w:t>
      </w:r>
      <w:r>
        <w:rPr>
          <w:rFonts w:ascii="Accord Light SF" w:hAnsi="Accord Light SF" w:cs="Aharoni"/>
        </w:rPr>
        <w:t>. You will develop the ability to speak confidently, listen attentively and think quickly in order to put forward your ideas and opinions as best you can.</w:t>
      </w:r>
    </w:p>
    <w:p w:rsidR="00552E3B" w:rsidRDefault="0031414E">
      <w:pPr>
        <w:rPr>
          <w:rFonts w:ascii="Accord Light SF" w:hAnsi="Accord Light SF" w:cs="Aharoni"/>
        </w:rPr>
      </w:pPr>
      <w:r>
        <w:rPr>
          <w:rFonts w:ascii="Accord Light SF" w:hAnsi="Accord Light SF" w:cs="Aharoni"/>
        </w:rPr>
        <w:t>There are real issues in the world. There are real issues in your life. These issues need to be addressed and a solution needs to be found. Effective discussion and debating are the only ways in which groups of people can get anywhere near these solutions.</w:t>
      </w:r>
    </w:p>
    <w:p w:rsidR="00552E3B" w:rsidRDefault="00552E3B">
      <w:pPr>
        <w:rPr>
          <w:rFonts w:ascii="Accord Light SF" w:hAnsi="Accord Light SF" w:cs="Aharoni"/>
        </w:rPr>
      </w:pPr>
    </w:p>
    <w:p w:rsidR="00552E3B" w:rsidRDefault="0031414E">
      <w:pPr>
        <w:rPr>
          <w:rFonts w:ascii="Accord Light SF" w:hAnsi="Accord Light SF" w:cs="Aharoni"/>
        </w:rPr>
      </w:pPr>
      <w:r>
        <w:rPr>
          <w:rFonts w:ascii="Accord Light SF" w:hAnsi="Accord Light SF" w:cs="Aharoni"/>
        </w:rPr>
        <w:t>"When you talk, you are only repeating what you already know. But if you listen, you may learn something new"</w:t>
      </w:r>
    </w:p>
    <w:p w:rsidR="00552E3B" w:rsidRDefault="0031414E">
      <w:pPr>
        <w:rPr>
          <w:rFonts w:ascii="Accord Light SF" w:hAnsi="Accord Light SF" w:cs="Aharoni"/>
        </w:rPr>
      </w:pPr>
      <w:r>
        <w:rPr>
          <w:rFonts w:ascii="Accord Light SF" w:hAnsi="Accord Light SF" w:cs="Aharoni"/>
          <w:noProof/>
          <w:lang w:eastAsia="en-GB"/>
        </w:rPr>
        <w:drawing>
          <wp:anchor distT="0" distB="0" distL="114300" distR="114300" simplePos="0" relativeHeight="251669504" behindDoc="0" locked="0" layoutInCell="1" allowOverlap="1">
            <wp:simplePos x="0" y="0"/>
            <wp:positionH relativeFrom="column">
              <wp:posOffset>3314700</wp:posOffset>
            </wp:positionH>
            <wp:positionV relativeFrom="paragraph">
              <wp:posOffset>609600</wp:posOffset>
            </wp:positionV>
            <wp:extent cx="2143125" cy="2047875"/>
            <wp:effectExtent l="0" t="0" r="9525" b="9525"/>
            <wp:wrapNone/>
            <wp:docPr id="10" name="Picture 10" descr="C:\Users\c742038\AppData\Local\Microsoft\Windows\Temporary Internet Files\Content.Outlook\FXSNPUZ4\1216653768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42038\AppData\Local\Microsoft\Windows\Temporary Internet Files\Content.Outlook\FXSNPUZ4\121665376839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noProof/>
          <w:lang w:eastAsia="en-GB"/>
        </w:rPr>
        <w:drawing>
          <wp:anchor distT="0" distB="0" distL="114300" distR="114300" simplePos="0" relativeHeight="251670528" behindDoc="0" locked="0" layoutInCell="1" allowOverlap="1">
            <wp:simplePos x="0" y="0"/>
            <wp:positionH relativeFrom="column">
              <wp:posOffset>120650</wp:posOffset>
            </wp:positionH>
            <wp:positionV relativeFrom="paragraph">
              <wp:posOffset>527050</wp:posOffset>
            </wp:positionV>
            <wp:extent cx="2438400" cy="1685925"/>
            <wp:effectExtent l="0" t="0" r="0" b="9525"/>
            <wp:wrapNone/>
            <wp:docPr id="13" name="Picture 13" descr="C:\Users\c742038\AppData\Local\Microsoft\Windows\Temporary Internet Files\Content.Outlook\FXSNPUZ4\newsev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742038\AppData\Local\Microsoft\Windows\Temporary Internet Files\Content.Outlook\FXSNPUZ4\newseventsimage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rPr>
        <w:t xml:space="preserve">                                                                                    - Dalai Lama</w:t>
      </w:r>
      <w:r>
        <w:rPr>
          <w:rFonts w:ascii="Accord Light SF" w:hAnsi="Accord Light SF" w:cs="Aharoni"/>
        </w:rPr>
        <w:br w:type="page"/>
      </w:r>
    </w:p>
    <w:p w:rsidR="00552E3B" w:rsidRDefault="0031414E">
      <w:pPr>
        <w:rPr>
          <w:rFonts w:ascii="Accord Light SF" w:hAnsi="Accord Light SF" w:cs="Aharoni"/>
        </w:rPr>
      </w:pPr>
      <w:r>
        <w:rPr>
          <w:rFonts w:ascii="Accord Light SF" w:hAnsi="Accord Light SF" w:cs="Aharoni"/>
          <w:noProof/>
          <w:lang w:eastAsia="en-GB"/>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371</wp:posOffset>
            </wp:positionV>
            <wp:extent cx="5731510" cy="995045"/>
            <wp:effectExtent l="0" t="0" r="2540" b="0"/>
            <wp:wrapTight wrapText="bothSides">
              <wp:wrapPolygon edited="0">
                <wp:start x="0" y="0"/>
                <wp:lineTo x="0" y="21090"/>
                <wp:lineTo x="21538" y="21090"/>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3_181013_resiz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995061"/>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2947670</wp:posOffset>
                </wp:positionH>
                <wp:positionV relativeFrom="paragraph">
                  <wp:posOffset>-571500</wp:posOffset>
                </wp:positionV>
                <wp:extent cx="1828800" cy="182880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jc w:val="center"/>
                              <w:rPr>
                                <w:rFonts w:ascii="Accord Light SF" w:hAnsi="Accord Light SF" w:cs="Aharoni"/>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Duke of Edinburgh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9" o:spid="_x0000_s1034" type="#_x0000_t202" style="position:absolute;margin-left:232.1pt;margin-top:-4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" filled="f" stroked="f">
                <v:textbox style="mso-fit-shape-to-text:t">
                  <w:txbxContent>
                    <w:p>
                      <w:pPr>
                        <w:jc w:val="center"/>
                        <w:rPr>
                          <w:rFonts w:ascii="Accord Light SF" w:hAnsi="Accord Light SF" w:cs="Aharoni"/>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noProof/>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Duke of Edinburgh</w:t>
                      </w:r>
                    </w:p>
                  </w:txbxContent>
                </v:textbox>
              </v:shape>
            </w:pict>
          </mc:Fallback>
        </mc:AlternateContent>
      </w:r>
      <w:r>
        <w:rPr>
          <w:rFonts w:ascii="Accord Light SF" w:hAnsi="Accord Light SF" w:cs="Aharoni"/>
          <w:noProof/>
          <w:lang w:eastAsia="en-GB"/>
        </w:rPr>
        <w:drawing>
          <wp:anchor distT="0" distB="0" distL="114300" distR="114300" simplePos="0" relativeHeight="251660288" behindDoc="1" locked="0" layoutInCell="1" allowOverlap="1">
            <wp:simplePos x="0" y="0"/>
            <wp:positionH relativeFrom="column">
              <wp:posOffset>82171</wp:posOffset>
            </wp:positionH>
            <wp:positionV relativeFrom="paragraph">
              <wp:posOffset>55220</wp:posOffset>
            </wp:positionV>
            <wp:extent cx="593090" cy="850265"/>
            <wp:effectExtent l="0" t="0" r="0" b="6985"/>
            <wp:wrapTight wrapText="bothSides">
              <wp:wrapPolygon edited="0">
                <wp:start x="0" y="0"/>
                <wp:lineTo x="0" y="21294"/>
                <wp:lineTo x="20814" y="21294"/>
                <wp:lineTo x="208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E Logo Final Vers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090" cy="850265"/>
                    </a:xfrm>
                    <a:prstGeom prst="rect">
                      <a:avLst/>
                    </a:prstGeom>
                  </pic:spPr>
                </pic:pic>
              </a:graphicData>
            </a:graphic>
            <wp14:sizeRelH relativeFrom="margin">
              <wp14:pctWidth>0</wp14:pctWidth>
            </wp14:sizeRelH>
            <wp14:sizeRelV relativeFrom="margin">
              <wp14:pctHeight>0</wp14:pctHeight>
            </wp14:sizeRelV>
          </wp:anchor>
        </w:drawing>
      </w:r>
      <w:r>
        <w:rPr>
          <w:rFonts w:ascii="Accord Light SF" w:eastAsia="Times New Roman" w:hAnsi="Accord Light SF" w:cs="Aharoni"/>
          <w:color w:val="990000"/>
          <w:sz w:val="36"/>
          <w:szCs w:val="36"/>
          <w:lang w:eastAsia="en-GB"/>
        </w:rPr>
        <w:t>Duke of Edinburgh</w:t>
      </w:r>
    </w:p>
    <w:p w:rsidR="00552E3B" w:rsidRDefault="0031414E">
      <w:pPr>
        <w:rPr>
          <w:rFonts w:ascii="Accord Light SF" w:hAnsi="Accord Light SF" w:cs="Aharoni"/>
        </w:rPr>
      </w:pPr>
      <w:r>
        <w:rPr>
          <w:rFonts w:ascii="Accord Light SF" w:hAnsi="Accord Light SF" w:cs="Aharoni"/>
        </w:rPr>
        <w:t xml:space="preserve">The Duke of Edinburgh's Award is an incredible experience and qualification, widely recognised by employers and education providers as the definitive qualification for demonstrating self-reliance, commitment and dedication. At St Illtyd’s we offer the Bronze and Silver award and each award is divided in to four sections:                                                                                                                        </w:t>
      </w:r>
    </w:p>
    <w:p w:rsidR="00552E3B" w:rsidRDefault="0031414E">
      <w:pPr>
        <w:rPr>
          <w:rFonts w:ascii="Accord Light SF" w:hAnsi="Accord Light SF" w:cs="Aharoni"/>
          <w:sz w:val="20"/>
          <w:szCs w:val="20"/>
        </w:rPr>
      </w:pPr>
      <w:r>
        <w:rPr>
          <w:rFonts w:ascii="Accord Light SF" w:hAnsi="Accord Light SF" w:cs="Aharoni"/>
          <w:sz w:val="20"/>
          <w:szCs w:val="20"/>
        </w:rPr>
        <w:t xml:space="preserve">1.  A Skill Section – Young people must spend approximately one hour per week learning a new life skill (outside of school lessons). Popular choices include music, art, drama, cooking, </w:t>
      </w:r>
      <w:proofErr w:type="spellStart"/>
      <w:r>
        <w:rPr>
          <w:rFonts w:ascii="Accord Light SF" w:hAnsi="Accord Light SF" w:cs="Aharoni"/>
          <w:sz w:val="20"/>
          <w:szCs w:val="20"/>
        </w:rPr>
        <w:t>DJing</w:t>
      </w:r>
      <w:proofErr w:type="spellEnd"/>
      <w:r>
        <w:rPr>
          <w:rFonts w:ascii="Accord Light SF" w:hAnsi="Accord Light SF" w:cs="Aharoni"/>
          <w:sz w:val="20"/>
          <w:szCs w:val="20"/>
        </w:rPr>
        <w:t xml:space="preserve">, committee skills, graffiti art, learning to drive and sign language. Unfortunately sports cannot count for this </w:t>
      </w:r>
      <w:proofErr w:type="gramStart"/>
      <w:r>
        <w:rPr>
          <w:rFonts w:ascii="Accord Light SF" w:hAnsi="Accord Light SF" w:cs="Aharoni"/>
          <w:sz w:val="20"/>
          <w:szCs w:val="20"/>
        </w:rPr>
        <w:t>section,</w:t>
      </w:r>
      <w:proofErr w:type="gramEnd"/>
      <w:r>
        <w:rPr>
          <w:rFonts w:ascii="Accord Light SF" w:hAnsi="Accord Light SF" w:cs="Aharoni"/>
          <w:sz w:val="20"/>
          <w:szCs w:val="20"/>
        </w:rPr>
        <w:t xml:space="preserve"> this is because sports come under the ‘physical recreation’ section.</w:t>
      </w:r>
    </w:p>
    <w:p w:rsidR="00552E3B" w:rsidRDefault="0031414E">
      <w:pPr>
        <w:rPr>
          <w:rFonts w:ascii="Accord Light SF" w:hAnsi="Accord Light SF" w:cs="Aharoni"/>
          <w:sz w:val="20"/>
          <w:szCs w:val="20"/>
        </w:rPr>
      </w:pPr>
      <w:r>
        <w:rPr>
          <w:rFonts w:ascii="Accord Light SF" w:hAnsi="Accord Light SF" w:cs="Aharoni"/>
          <w:sz w:val="20"/>
          <w:szCs w:val="20"/>
        </w:rPr>
        <w:t>2.  A Volunteering Section – This section requires young people to spend approximately one hour per week doing voluntary work. This cannot be working for free for a commercial organisation like hairdressers, shop, café etc.</w:t>
      </w:r>
    </w:p>
    <w:p w:rsidR="00552E3B" w:rsidRDefault="0031414E">
      <w:pPr>
        <w:rPr>
          <w:rFonts w:ascii="Accord Light SF" w:hAnsi="Accord Light SF" w:cs="Aharoni"/>
          <w:sz w:val="20"/>
          <w:szCs w:val="20"/>
        </w:rPr>
      </w:pPr>
      <w:r>
        <w:rPr>
          <w:rFonts w:ascii="Accord Light SF" w:hAnsi="Accord Light SF" w:cs="Aharoni"/>
          <w:sz w:val="20"/>
          <w:szCs w:val="20"/>
        </w:rPr>
        <w:t>3. A Physical Recreation Section – This section requires young people to spend one hour per week of their own time engaging in physical recreation. It can be any form of activity and does not need to be in a team or competitive environment.</w:t>
      </w:r>
    </w:p>
    <w:p w:rsidR="00552E3B" w:rsidRDefault="0031414E">
      <w:pPr>
        <w:rPr>
          <w:rFonts w:ascii="Accord Light SF" w:hAnsi="Accord Light SF" w:cs="Aharoni"/>
        </w:rPr>
      </w:pPr>
      <w:r>
        <w:rPr>
          <w:rFonts w:ascii="Accord Light SF" w:hAnsi="Accord Light SF" w:cs="Aharoni"/>
          <w:sz w:val="20"/>
          <w:szCs w:val="20"/>
        </w:rPr>
        <w:t>4. An Expedition Section – This section requires participants to undertake training to ensure they have the necessary skills and knowledge to complete a self- sufficient journey over a series of 2/3 days. This will require five supervised training days, culminating in a weekend walk without adult supervision, along an agreed route, carrying all the equipment and food needed for the duration of their expedition. Adult leaders monitor the progress of the groups by meeting them at check points along the route on these weekends.</w:t>
      </w:r>
      <w:r>
        <w:rPr>
          <w:rFonts w:ascii="Accord Light SF" w:hAnsi="Accord Light SF" w:cs="Aharoni"/>
          <w:sz w:val="20"/>
          <w:szCs w:val="20"/>
        </w:rPr>
        <w:br/>
      </w:r>
    </w:p>
    <w:p w:rsidR="00552E3B" w:rsidRDefault="0031414E">
      <w:pPr>
        <w:rPr>
          <w:rFonts w:ascii="Accord Light SF" w:hAnsi="Accord Light SF" w:cs="Aharoni"/>
        </w:rPr>
      </w:pPr>
      <w:r>
        <w:rPr>
          <w:rFonts w:ascii="Accord Light SF" w:hAnsi="Accord Light SF" w:cs="Aharoni"/>
        </w:rPr>
        <w:t xml:space="preserve">Any two of sections 1 to 3 will need to be completed over a period of three months, with one section being completed over a period of six months. The Expedition section is completed over the course of eight months via the school. The award does require pupils to undertake a range of activities away from school and in their own time, which means that </w:t>
      </w:r>
      <w:r>
        <w:rPr>
          <w:rFonts w:ascii="Accord Light SF" w:hAnsi="Accord Light SF" w:cs="Aharoni"/>
          <w:b/>
        </w:rPr>
        <w:t>self-motivation and commitment are essential</w:t>
      </w:r>
      <w:r>
        <w:rPr>
          <w:rFonts w:ascii="Accord Light SF" w:hAnsi="Accord Light SF" w:cs="Aharoni"/>
        </w:rPr>
        <w:t xml:space="preserve"> to anyone thinking of undertaking the award.  </w:t>
      </w:r>
    </w:p>
    <w:p w:rsidR="00552E3B" w:rsidRDefault="0031414E">
      <w:pPr>
        <w:rPr>
          <w:rFonts w:ascii="Accord Light SF" w:hAnsi="Accord Light SF" w:cs="Aharoni"/>
        </w:rPr>
      </w:pPr>
      <w:r>
        <w:rPr>
          <w:rFonts w:ascii="Accord Light SF" w:hAnsi="Accord Light SF" w:cs="Aharoni"/>
          <w:noProof/>
          <w:lang w:eastAsia="en-GB"/>
        </w:rPr>
        <w:drawing>
          <wp:anchor distT="0" distB="0" distL="114300" distR="114300" simplePos="0" relativeHeight="251664384" behindDoc="1" locked="0" layoutInCell="1" allowOverlap="1">
            <wp:simplePos x="0" y="0"/>
            <wp:positionH relativeFrom="column">
              <wp:posOffset>4852670</wp:posOffset>
            </wp:positionH>
            <wp:positionV relativeFrom="paragraph">
              <wp:posOffset>325755</wp:posOffset>
            </wp:positionV>
            <wp:extent cx="1298575" cy="729615"/>
            <wp:effectExtent l="0" t="0" r="0" b="0"/>
            <wp:wrapTight wrapText="bothSides">
              <wp:wrapPolygon edited="0">
                <wp:start x="0" y="0"/>
                <wp:lineTo x="0" y="20867"/>
                <wp:lineTo x="21230" y="20867"/>
                <wp:lineTo x="212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3_183139_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8575" cy="729615"/>
                    </a:xfrm>
                    <a:prstGeom prst="rect">
                      <a:avLst/>
                    </a:prstGeom>
                  </pic:spPr>
                </pic:pic>
              </a:graphicData>
            </a:graphic>
            <wp14:sizeRelH relativeFrom="margin">
              <wp14:pctWidth>0</wp14:pctWidth>
            </wp14:sizeRelH>
            <wp14:sizeRelV relativeFrom="margin">
              <wp14:pctHeight>0</wp14:pctHeight>
            </wp14:sizeRelV>
          </wp:anchor>
        </w:drawing>
      </w:r>
      <w:r>
        <w:rPr>
          <w:rFonts w:ascii="Accord Light SF" w:hAnsi="Accord Light SF" w:cs="Aharoni"/>
        </w:rPr>
        <w:t xml:space="preserve">The award itself can be hard work, is also very rewarding, and ultimately participants will get out of the award what they put in to it.   The cost of undertaking the award is £25. This includes a registration fee with the </w:t>
      </w:r>
      <w:proofErr w:type="spellStart"/>
      <w:r>
        <w:rPr>
          <w:rFonts w:ascii="Accord Light SF" w:hAnsi="Accord Light SF" w:cs="Aharoni"/>
        </w:rPr>
        <w:t>DofE</w:t>
      </w:r>
      <w:proofErr w:type="spellEnd"/>
      <w:r>
        <w:rPr>
          <w:rFonts w:ascii="Accord Light SF" w:hAnsi="Accord Light SF" w:cs="Aharoni"/>
        </w:rPr>
        <w:t xml:space="preserve"> and the cost of transportation to venues as part of the Expedition section.  Successful participants at Bronze level will then be invited to undertake the award at Silver level in Year 11. </w:t>
      </w:r>
    </w:p>
    <w:p w:rsidR="00552E3B" w:rsidRDefault="00552E3B">
      <w:pPr>
        <w:rPr>
          <w:rFonts w:ascii="Accord Light SF" w:hAnsi="Accord Light SF" w:cs="Aharoni"/>
        </w:rPr>
      </w:pPr>
    </w:p>
    <w:p w:rsidR="00552E3B" w:rsidRDefault="0031414E">
      <w:pPr>
        <w:rPr>
          <w:rFonts w:ascii="Accord Light SF" w:hAnsi="Accord Light SF" w:cs="Aharoni"/>
        </w:rPr>
      </w:pPr>
      <w:r>
        <w:rPr>
          <w:rFonts w:ascii="proxima_nova_rgregular" w:hAnsi="proxima_nova_rgregular" w:cs="Arial"/>
          <w:noProof/>
          <w:color w:val="B0AEAF"/>
          <w:sz w:val="21"/>
          <w:szCs w:val="21"/>
          <w:lang w:eastAsia="en-GB"/>
        </w:rPr>
        <w:lastRenderedPageBreak/>
        <w:drawing>
          <wp:anchor distT="0" distB="0" distL="114300" distR="114300" simplePos="0" relativeHeight="251734016" behindDoc="1" locked="0" layoutInCell="1" allowOverlap="1">
            <wp:simplePos x="0" y="0"/>
            <wp:positionH relativeFrom="column">
              <wp:posOffset>662940</wp:posOffset>
            </wp:positionH>
            <wp:positionV relativeFrom="paragraph">
              <wp:posOffset>-366395</wp:posOffset>
            </wp:positionV>
            <wp:extent cx="4503420" cy="1722120"/>
            <wp:effectExtent l="0" t="0" r="0" b="0"/>
            <wp:wrapTight wrapText="bothSides">
              <wp:wrapPolygon edited="0">
                <wp:start x="0" y="0"/>
                <wp:lineTo x="0" y="21265"/>
                <wp:lineTo x="21472" y="21265"/>
                <wp:lineTo x="21472" y="0"/>
                <wp:lineTo x="0" y="0"/>
              </wp:wrapPolygon>
            </wp:wrapTight>
            <wp:docPr id="4" name="irc_mi" descr="http://www.beautyboutiquewhitehaven.co.uk/manicure-645x3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autyboutiquewhitehaven.co.uk/manicure-645x30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34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552E3B">
      <w:pPr>
        <w:rPr>
          <w:rFonts w:ascii="Accord Light SF" w:hAnsi="Accord Light SF" w:cs="Aharoni"/>
        </w:rPr>
      </w:pPr>
    </w:p>
    <w:p w:rsidR="00552E3B" w:rsidRDefault="0031414E">
      <w:pPr>
        <w:rPr>
          <w:rFonts w:ascii="Accord Light SF" w:hAnsi="Accord Light SF" w:cs="Aharoni"/>
        </w:rPr>
      </w:pP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662940</wp:posOffset>
                </wp:positionH>
                <wp:positionV relativeFrom="paragraph">
                  <wp:posOffset>229235</wp:posOffset>
                </wp:positionV>
                <wp:extent cx="1828800" cy="502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a:effectLst/>
                      </wps:spPr>
                      <wps:txbx>
                        <w:txbxContent>
                          <w:p w:rsidR="00552E3B" w:rsidRDefault="0031414E">
                            <w:pPr>
                              <w:jc w:val="center"/>
                              <w:rPr>
                                <w:rFonts w:ascii="Accord Light SF" w:hAnsi="Accord Light SF" w:cs="Aharoni"/>
                                <w:b/>
                                <w:color w:val="FFFF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rFonts w:ascii="Accord Light SF" w:hAnsi="Accord Light SF" w:cs="Aharoni"/>
                                <w:b/>
                                <w:color w:val="FFFF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Make up and manicure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cx="http://schemas.microsoft.com/office/drawing/2014/chartex">
            <w:pict>
              <v:shape id="Text Box 6" o:spid="_x0000_s1035" type="#_x0000_t202" style="position:absolute;margin-left:52.2pt;margin-top:18.05pt;width:2in;height:39.6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" filled="f" stroked="f">
                <v:textbox>
                  <w:txbxContent>
                    <w:p>
                      <w:pPr>
                        <w:jc w:val="center"/>
                        <w:rPr>
                          <w:rFonts w:ascii="Accord Light SF" w:hAnsi="Accord Light SF" w:cs="Aharoni"/>
                          <w:b/>
                          <w:color w:val="FFFF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rFonts w:ascii="Accord Light SF" w:hAnsi="Accord Light SF" w:cs="Aharoni"/>
                          <w:b/>
                          <w:color w:val="FFFF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Make up and manicure</w:t>
                      </w:r>
                    </w:p>
                  </w:txbxContent>
                </v:textbox>
              </v:shape>
            </w:pict>
          </mc:Fallback>
        </mc:AlternateContent>
      </w:r>
    </w:p>
    <w:p w:rsidR="00552E3B" w:rsidRDefault="00552E3B">
      <w:pPr>
        <w:rPr>
          <w:rFonts w:ascii="Accord Light SF" w:eastAsia="Times New Roman" w:hAnsi="Accord Light SF" w:cs="Aharoni"/>
          <w:color w:val="990000"/>
          <w:sz w:val="36"/>
          <w:szCs w:val="36"/>
          <w:lang w:eastAsia="en-GB"/>
        </w:rPr>
      </w:pPr>
    </w:p>
    <w:p w:rsidR="00552E3B" w:rsidRDefault="00552E3B">
      <w:pPr>
        <w:rPr>
          <w:rFonts w:ascii="Accord Light SF" w:eastAsia="Times New Roman" w:hAnsi="Accord Light SF" w:cs="Aharoni"/>
          <w:color w:val="990000"/>
          <w:sz w:val="36"/>
          <w:szCs w:val="36"/>
          <w:lang w:eastAsia="en-GB"/>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Make up and manicure</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make up and manicure?</w:t>
      </w:r>
    </w:p>
    <w:p w:rsidR="00552E3B" w:rsidRDefault="0031414E">
      <w:pPr>
        <w:shd w:val="clear" w:color="auto" w:fill="FFFFFF"/>
        <w:spacing w:before="100" w:beforeAutospacing="1" w:after="100" w:afterAutospacing="1" w:line="240" w:lineRule="auto"/>
        <w:rPr>
          <w:rFonts w:ascii="Accord Light SF" w:eastAsia="Times New Roman" w:hAnsi="Accord Light SF" w:cs="Times New Roman"/>
          <w:lang w:eastAsia="en-GB"/>
        </w:rPr>
      </w:pPr>
      <w:r>
        <w:rPr>
          <w:rFonts w:ascii="Accord Light SF" w:eastAsia="Times New Roman" w:hAnsi="Accord Light SF" w:cs="Times New Roman"/>
          <w:color w:val="000000"/>
          <w:lang w:eastAsia="en-GB"/>
        </w:rPr>
        <w:t xml:space="preserve">This course will give you the opportunity to explore both the practical and theoretical sides of </w:t>
      </w:r>
      <w:proofErr w:type="spellStart"/>
      <w:r>
        <w:rPr>
          <w:rFonts w:ascii="Accord Light SF" w:eastAsia="Times New Roman" w:hAnsi="Accord Light SF" w:cs="Times New Roman"/>
          <w:color w:val="000000"/>
          <w:lang w:eastAsia="en-GB"/>
        </w:rPr>
        <w:t>make up</w:t>
      </w:r>
      <w:proofErr w:type="spellEnd"/>
      <w:r>
        <w:rPr>
          <w:rFonts w:ascii="Accord Light SF" w:eastAsia="Times New Roman" w:hAnsi="Accord Light SF" w:cs="Times New Roman"/>
          <w:color w:val="000000"/>
          <w:lang w:eastAsia="en-GB"/>
        </w:rPr>
        <w:t xml:space="preserve"> and manicure. During the term you will learn various things such as planning a </w:t>
      </w:r>
      <w:proofErr w:type="spellStart"/>
      <w:r>
        <w:rPr>
          <w:rFonts w:ascii="Accord Light SF" w:eastAsia="Times New Roman" w:hAnsi="Accord Light SF" w:cs="Times New Roman"/>
          <w:color w:val="000000"/>
          <w:lang w:eastAsia="en-GB"/>
        </w:rPr>
        <w:t>make up</w:t>
      </w:r>
      <w:proofErr w:type="spellEnd"/>
      <w:r>
        <w:rPr>
          <w:rFonts w:ascii="Accord Light SF" w:eastAsia="Times New Roman" w:hAnsi="Accord Light SF" w:cs="Times New Roman"/>
          <w:color w:val="000000"/>
          <w:lang w:eastAsia="en-GB"/>
        </w:rPr>
        <w:t xml:space="preserve"> consultation, applying both day and evening make up, and then go on to develop further skills in manicures. Some sessions will be provided in terms of health and safety and the professionalisms of both these aspects of beauty. </w:t>
      </w:r>
    </w:p>
    <w:p w:rsidR="00552E3B" w:rsidRDefault="0031414E">
      <w:pPr>
        <w:shd w:val="clear" w:color="auto" w:fill="FFFFFF"/>
        <w:spacing w:before="100" w:beforeAutospacing="1" w:after="100" w:afterAutospacing="1" w:line="240" w:lineRule="auto"/>
        <w:rPr>
          <w:rFonts w:ascii="Accord Light SF" w:eastAsia="Times New Roman" w:hAnsi="Accord Light SF" w:cs="Times New Roman"/>
          <w:lang w:eastAsia="en-GB"/>
        </w:rPr>
      </w:pPr>
      <w:r>
        <w:rPr>
          <w:rFonts w:ascii="Accord Light SF" w:eastAsia="Times New Roman" w:hAnsi="Accord Light SF" w:cs="Times New Roman"/>
          <w:color w:val="000000"/>
          <w:lang w:eastAsia="en-GB"/>
        </w:rPr>
        <w:t> The skills learnt on this course will not only give more confidence with both make up and manicures but will also boost your communication skills as you interact and learn together.</w:t>
      </w:r>
    </w:p>
    <w:p w:rsidR="00552E3B" w:rsidRDefault="00552E3B">
      <w:pPr>
        <w:spacing w:before="100" w:beforeAutospacing="1" w:after="100" w:afterAutospacing="1" w:line="240" w:lineRule="auto"/>
        <w:rPr>
          <w:rFonts w:ascii="Accord Light SF" w:eastAsia="Times New Roman" w:hAnsi="Accord Light SF" w:cs="Aharoni"/>
          <w:color w:val="990000"/>
          <w:lang w:eastAsia="en-GB"/>
        </w:rPr>
      </w:pPr>
    </w:p>
    <w:p w:rsidR="00552E3B" w:rsidRDefault="0031414E">
      <w:pPr>
        <w:rPr>
          <w:rFonts w:ascii="Accord Light SF" w:hAnsi="Accord Light SF" w:cs="Aharoni"/>
        </w:rPr>
      </w:pPr>
      <w:r>
        <w:rPr>
          <w:rFonts w:ascii="Arial" w:hAnsi="Arial" w:cs="Arial"/>
          <w:noProof/>
          <w:color w:val="000000"/>
          <w:sz w:val="20"/>
          <w:szCs w:val="20"/>
          <w:lang w:eastAsia="en-GB"/>
        </w:rPr>
        <w:drawing>
          <wp:anchor distT="0" distB="0" distL="114300" distR="114300" simplePos="0" relativeHeight="251737088" behindDoc="1" locked="0" layoutInCell="1" allowOverlap="1">
            <wp:simplePos x="0" y="0"/>
            <wp:positionH relativeFrom="column">
              <wp:posOffset>1386840</wp:posOffset>
            </wp:positionH>
            <wp:positionV relativeFrom="paragraph">
              <wp:posOffset>259080</wp:posOffset>
            </wp:positionV>
            <wp:extent cx="3581400" cy="2381250"/>
            <wp:effectExtent l="0" t="0" r="0" b="0"/>
            <wp:wrapTight wrapText="bothSides">
              <wp:wrapPolygon edited="0">
                <wp:start x="0" y="0"/>
                <wp:lineTo x="0" y="21427"/>
                <wp:lineTo x="21485" y="21427"/>
                <wp:lineTo x="21485" y="0"/>
                <wp:lineTo x="0" y="0"/>
              </wp:wrapPolygon>
            </wp:wrapTight>
            <wp:docPr id="17" name="Picture 17" descr="134518299483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5182994837">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rPr>
        <w:br w:type="page"/>
      </w:r>
    </w:p>
    <w:p w:rsidR="00552E3B" w:rsidRDefault="0031414E">
      <w:pPr>
        <w:rPr>
          <w:rFonts w:ascii="Accord Light SF" w:hAnsi="Accord Light SF" w:cs="Aharoni"/>
        </w:rPr>
      </w:pPr>
      <w:r>
        <w:rPr>
          <w:rFonts w:ascii="Accord Light SF" w:hAnsi="Accord Light SF" w:cs="Aharoni"/>
          <w:noProof/>
          <w:lang w:eastAsia="en-GB"/>
        </w:rPr>
        <w:lastRenderedPageBreak/>
        <w:drawing>
          <wp:inline distT="0" distB="0" distL="0" distR="0">
            <wp:extent cx="5724525" cy="10763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Crest Club</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Crest Club?</w:t>
      </w:r>
    </w:p>
    <w:p w:rsidR="00552E3B" w:rsidRDefault="0031414E">
      <w:pPr>
        <w:rPr>
          <w:rFonts w:ascii="Accord Light SF" w:hAnsi="Accord Light SF" w:cs="Aharoni"/>
        </w:rPr>
      </w:pPr>
      <w:r>
        <w:rPr>
          <w:rFonts w:ascii="Accord Light SF" w:hAnsi="Accord Light SF" w:cs="Aharoni"/>
        </w:rPr>
        <w:t xml:space="preserve">CREST is a nationally recognised award scheme for project-based work which allows pupils to explore real-world Science, Technology, Engineering and Maths projects in an exciting way. It will give you the opportunity to investigate the Science behind a topic you are interested in by solving problems, thinking creatively and using many of the skills that you develop during your Science lessons. </w:t>
      </w:r>
    </w:p>
    <w:p w:rsidR="00552E3B" w:rsidRDefault="00552E3B">
      <w:pPr>
        <w:rPr>
          <w:rFonts w:ascii="Accord Light SF" w:hAnsi="Accord Light SF" w:cs="Aharoni"/>
        </w:rPr>
      </w:pPr>
    </w:p>
    <w:p w:rsidR="00552E3B" w:rsidRDefault="0031414E">
      <w:pPr>
        <w:rPr>
          <w:rFonts w:ascii="Accord Light SF" w:hAnsi="Accord Light SF" w:cs="Aharoni"/>
        </w:rPr>
      </w:pPr>
      <w:r>
        <w:rPr>
          <w:rFonts w:ascii="Accord Light SF" w:hAnsi="Accord Light SF" w:cs="Aharoni"/>
        </w:rPr>
        <w:t>Not only is the CREST award a perfect way to build lots of skills, it looks great on job, college and university applications and can even be used towards the skills section of a Duke of Edinburgh award. KS3 pupils can complete a Bronze award (about 10 hours of project work) and KS4 pupils can work towards a silver award (around 30 hours of project work) and all pupils will be supported by members of the Science department.</w:t>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1414E">
      <w:pPr>
        <w:jc w:val="center"/>
        <w:rPr>
          <w:rFonts w:ascii="Accord Light SF" w:hAnsi="Accord Light SF" w:cs="Aharoni"/>
        </w:rPr>
      </w:pPr>
      <w:r>
        <w:rPr>
          <w:rFonts w:ascii="Accord Light SF" w:hAnsi="Accord Light SF" w:cs="Aharoni"/>
          <w:noProof/>
          <w:lang w:eastAsia="en-GB"/>
        </w:rPr>
        <w:drawing>
          <wp:anchor distT="0" distB="0" distL="114300" distR="114300" simplePos="0" relativeHeight="251738112" behindDoc="1" locked="0" layoutInCell="1" allowOverlap="1">
            <wp:simplePos x="0" y="0"/>
            <wp:positionH relativeFrom="column">
              <wp:posOffset>2834640</wp:posOffset>
            </wp:positionH>
            <wp:positionV relativeFrom="paragraph">
              <wp:posOffset>1050925</wp:posOffset>
            </wp:positionV>
            <wp:extent cx="2971800" cy="2705100"/>
            <wp:effectExtent l="0" t="0" r="0" b="0"/>
            <wp:wrapTight wrapText="bothSides">
              <wp:wrapPolygon edited="0">
                <wp:start x="0" y="0"/>
                <wp:lineTo x="0" y="21448"/>
                <wp:lineTo x="21462" y="21448"/>
                <wp:lineTo x="2146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noProof/>
          <w:lang w:eastAsia="en-GB"/>
        </w:rPr>
        <w:drawing>
          <wp:inline distT="0" distB="0" distL="0" distR="0">
            <wp:extent cx="1933575" cy="2305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0400" cy="2301265"/>
                    </a:xfrm>
                    <a:prstGeom prst="rect">
                      <a:avLst/>
                    </a:prstGeom>
                    <a:noFill/>
                    <a:ln>
                      <a:noFill/>
                    </a:ln>
                  </pic:spPr>
                </pic:pic>
              </a:graphicData>
            </a:graphic>
          </wp:inline>
        </w:drawing>
      </w:r>
      <w:r>
        <w:rPr>
          <w:rFonts w:ascii="Accord Light SF" w:hAnsi="Accord Light SF" w:cs="Aharoni"/>
        </w:rPr>
        <w:tab/>
      </w:r>
      <w:r>
        <w:rPr>
          <w:rFonts w:ascii="Accord Light SF" w:hAnsi="Accord Light SF" w:cs="Aharoni"/>
        </w:rPr>
        <w:tab/>
      </w:r>
    </w:p>
    <w:p w:rsidR="00552E3B" w:rsidRDefault="00552E3B">
      <w:pPr>
        <w:rPr>
          <w:rFonts w:ascii="Accord Light SF" w:hAnsi="Accord Light SF" w:cs="Aharoni"/>
          <w:color w:val="161615"/>
          <w:sz w:val="30"/>
          <w:szCs w:val="30"/>
          <w:lang w:val="en-US"/>
        </w:rPr>
      </w:pPr>
    </w:p>
    <w:p w:rsidR="00552E3B" w:rsidRDefault="0031414E">
      <w:pPr>
        <w:rPr>
          <w:rFonts w:ascii="Accord Light SF" w:hAnsi="Accord Light SF" w:cs="Aharoni"/>
          <w:color w:val="000000"/>
          <w:shd w:val="clear" w:color="auto" w:fill="FFFFFF"/>
        </w:rPr>
      </w:pPr>
      <w:r>
        <w:rPr>
          <w:noProof/>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57150</wp:posOffset>
                </wp:positionH>
                <wp:positionV relativeFrom="paragraph">
                  <wp:posOffset>580390</wp:posOffset>
                </wp:positionV>
                <wp:extent cx="1828800" cy="1828800"/>
                <wp:effectExtent l="0" t="0" r="0" b="2540"/>
                <wp:wrapNone/>
                <wp:docPr id="316" name="Text Box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jc w:val="center"/>
                              <w:rPr>
                                <w:rFonts w:ascii="Accord Light SF" w:hAnsi="Accord Light SF" w:cs="Aharon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ccord Light SF" w:hAnsi="Accord Light SF" w:cs="Aharon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r>
                              <w:rPr>
                                <w:rFonts w:ascii="Accord Light SF" w:hAnsi="Accord Light SF" w:cs="Aharoni"/>
                                <w:noProof/>
                                <w:color w:val="000000" w:themeColor="text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316" o:spid="_x0000_s1036" type="#_x0000_t202" style="position:absolute;margin-left:4.5pt;margin-top:45.7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" filled="f" stroked="f">
                <v:textbox style="mso-fit-shape-to-text:t">
                  <w:txbxContent>
                    <w:p>
                      <w:pPr>
                        <w:jc w:val="center"/>
                        <w:rPr>
                          <w:rFonts w:ascii="Accord Light SF" w:hAnsi="Accord Light SF" w:cs="Aharon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ccord Light SF" w:hAnsi="Accord Light SF" w:cs="Aharon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r>
                        <w:rPr>
                          <w:rFonts w:ascii="Accord Light SF" w:hAnsi="Accord Light SF" w:cs="Aharoni"/>
                          <w:noProof/>
                          <w:color w:val="000000" w:themeColor="text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Skills</w:t>
                      </w:r>
                    </w:p>
                  </w:txbxContent>
                </v:textbox>
              </v:shape>
            </w:pict>
          </mc:Fallback>
        </mc:AlternateContent>
      </w:r>
      <w:r>
        <w:rPr>
          <w:rFonts w:ascii="Accord Light SF" w:hAnsi="Accord Light SF" w:cs="Aharoni"/>
          <w:noProof/>
          <w:color w:val="000000"/>
          <w:shd w:val="clear" w:color="auto" w:fill="FFFFFF"/>
          <w:lang w:eastAsia="en-GB"/>
        </w:rPr>
        <w:drawing>
          <wp:inline distT="0" distB="0" distL="0" distR="0">
            <wp:extent cx="5760720" cy="1097280"/>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Life Skills</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Life Skills?</w:t>
      </w:r>
    </w:p>
    <w:p w:rsidR="00552E3B" w:rsidRDefault="0031414E">
      <w:pPr>
        <w:rPr>
          <w:rFonts w:ascii="Accord Light SF" w:hAnsi="Accord Light SF" w:cs="Aharoni"/>
          <w:color w:val="000000"/>
          <w:shd w:val="clear" w:color="auto" w:fill="FFFFFF"/>
        </w:rPr>
      </w:pPr>
      <w:r>
        <w:rPr>
          <w:rFonts w:ascii="Accord Light SF" w:hAnsi="Accord Light SF" w:cs="Aharoni"/>
          <w:color w:val="000000"/>
          <w:shd w:val="clear" w:color="auto" w:fill="FFFFFF"/>
        </w:rPr>
        <w:t xml:space="preserve">This is a fantastic opportunity to learn new skills through ‘hands-on’ learning. Every opportunity will be taken to involve learners in activities that will help to develop their knowledge and understanding of essential life skills, such as team-building, confidence, community engagement, family relationships, safety and hygiene, health and nutrition, basic literacy and numeracy etc. </w:t>
      </w:r>
    </w:p>
    <w:p w:rsidR="00552E3B" w:rsidRDefault="0031414E">
      <w:pPr>
        <w:rPr>
          <w:rFonts w:ascii="Accord Light SF" w:hAnsi="Accord Light SF" w:cs="Aharoni"/>
          <w:color w:val="000000"/>
          <w:shd w:val="clear" w:color="auto" w:fill="FFFFFF"/>
        </w:rPr>
      </w:pPr>
      <w:r>
        <w:rPr>
          <w:rFonts w:ascii="Accord Light SF" w:hAnsi="Accord Light SF" w:cs="Aharoni"/>
          <w:color w:val="000000"/>
          <w:shd w:val="clear" w:color="auto" w:fill="FFFFFF"/>
        </w:rPr>
        <w:t>This is a bespoke course that will be moulded around the development and suggestions of the group. Attendees of the course will be encouraged to develop their skills through 'hands-on' activities and kinaesthetic learning techniques. The course will also make use of visual presentations and outside visitors, as well as visits into the community where possible. The main aims of the course are to encourage collaboration and team-work, learn new life skills and improve on literacy and numeracy skills. It may also lead onto additional qualifications, such as First Aid, and will be an impressive addition to include onto anyone’s CV!</w:t>
      </w:r>
    </w:p>
    <w:p w:rsidR="00552E3B" w:rsidRDefault="00552E3B">
      <w:pPr>
        <w:rPr>
          <w:rFonts w:ascii="Accord Light SF" w:hAnsi="Accord Light SF" w:cs="Aharoni"/>
          <w:color w:val="000000"/>
          <w:shd w:val="clear" w:color="auto" w:fill="FFFFFF"/>
        </w:rPr>
      </w:pPr>
    </w:p>
    <w:p w:rsidR="00552E3B" w:rsidRDefault="00552E3B">
      <w:pPr>
        <w:rPr>
          <w:rFonts w:ascii="Accord Light SF" w:hAnsi="Accord Light SF" w:cs="Aharoni"/>
        </w:rPr>
      </w:pPr>
    </w:p>
    <w:p w:rsidR="00552E3B" w:rsidRDefault="0031414E">
      <w:pPr>
        <w:rPr>
          <w:rFonts w:ascii="Accord Light SF" w:hAnsi="Accord Light SF" w:cs="Aharoni"/>
        </w:rPr>
      </w:pPr>
      <w:r>
        <w:rPr>
          <w:rFonts w:ascii="Open Sans" w:hAnsi="Open Sans"/>
          <w:noProof/>
          <w:color w:val="666666"/>
          <w:sz w:val="21"/>
          <w:szCs w:val="21"/>
          <w:lang w:eastAsia="en-GB"/>
        </w:rPr>
        <w:drawing>
          <wp:anchor distT="0" distB="0" distL="114300" distR="114300" simplePos="0" relativeHeight="251739136" behindDoc="1" locked="0" layoutInCell="1" allowOverlap="1">
            <wp:simplePos x="0" y="0"/>
            <wp:positionH relativeFrom="column">
              <wp:posOffset>632460</wp:posOffset>
            </wp:positionH>
            <wp:positionV relativeFrom="paragraph">
              <wp:posOffset>75565</wp:posOffset>
            </wp:positionV>
            <wp:extent cx="4631055" cy="2895600"/>
            <wp:effectExtent l="0" t="0" r="0" b="0"/>
            <wp:wrapTight wrapText="bothSides">
              <wp:wrapPolygon edited="0">
                <wp:start x="0" y="0"/>
                <wp:lineTo x="0" y="21458"/>
                <wp:lineTo x="21502" y="21458"/>
                <wp:lineTo x="21502" y="0"/>
                <wp:lineTo x="0" y="0"/>
              </wp:wrapPolygon>
            </wp:wrapTight>
            <wp:docPr id="30" name="Picture 30" descr="Huge Collection of Team Build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e Collection of Team Building Activiti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105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cord Light SF" w:hAnsi="Accord Light SF" w:cs="Aharoni"/>
        </w:rPr>
        <w:br w:type="page"/>
      </w:r>
    </w:p>
    <w:p w:rsidR="00552E3B" w:rsidRDefault="0031414E">
      <w:pPr>
        <w:rPr>
          <w:rFonts w:ascii="Accord Light SF" w:hAnsi="Accord Light SF" w:cs="Aharoni"/>
        </w:rPr>
      </w:pPr>
      <w:r>
        <w:rPr>
          <w:noProof/>
          <w:color w:val="0000FF"/>
          <w:lang w:eastAsia="en-GB"/>
        </w:rPr>
        <w:lastRenderedPageBreak/>
        <w:drawing>
          <wp:anchor distT="0" distB="0" distL="114300" distR="114300" simplePos="0" relativeHeight="251731968" behindDoc="1" locked="0" layoutInCell="1" allowOverlap="1">
            <wp:simplePos x="0" y="0"/>
            <wp:positionH relativeFrom="column">
              <wp:posOffset>436245</wp:posOffset>
            </wp:positionH>
            <wp:positionV relativeFrom="paragraph">
              <wp:posOffset>-422910</wp:posOffset>
            </wp:positionV>
            <wp:extent cx="4716780" cy="1684020"/>
            <wp:effectExtent l="0" t="0" r="7620" b="0"/>
            <wp:wrapTight wrapText="bothSides">
              <wp:wrapPolygon edited="0">
                <wp:start x="0" y="0"/>
                <wp:lineTo x="0" y="21258"/>
                <wp:lineTo x="21548" y="21258"/>
                <wp:lineTo x="21548" y="0"/>
                <wp:lineTo x="0" y="0"/>
              </wp:wrapPolygon>
            </wp:wrapTight>
            <wp:docPr id="317" name="Picture 317" descr="Welsh-national-anthe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national-anthe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78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552E3B">
      <w:pPr>
        <w:rPr>
          <w:rFonts w:ascii="Accord Light SF" w:hAnsi="Accord Light SF" w:cs="Aharoni"/>
        </w:rPr>
      </w:pPr>
    </w:p>
    <w:p w:rsidR="00552E3B" w:rsidRDefault="0031414E">
      <w:pPr>
        <w:rPr>
          <w:rFonts w:ascii="Accord Light SF" w:hAnsi="Accord Light SF" w:cs="Aharoni"/>
        </w:rPr>
      </w:pP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434340</wp:posOffset>
                </wp:positionH>
                <wp:positionV relativeFrom="paragraph">
                  <wp:posOffset>200025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pStyle w:val="Default"/>
                              <w:jc w:val="center"/>
                              <w:rPr>
                                <w:b/>
                                <w:noProof/>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Welsh for beginners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31" o:spid="_x0000_s1037" type="#_x0000_t202" style="position:absolute;margin-left:34.2pt;margin-top:15.75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1OJw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" filled="f" stroked="f">
                <v:textbox style="mso-fit-shape-to-text:t">
                  <w:txbxContent>
                    <w:p>
                      <w:pPr>
                        <w:pStyle w:val="Default"/>
                        <w:jc w:val="center"/>
                        <w:rPr>
                          <w:b/>
                          <w:noProof/>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Welsh for beginners</w:t>
                      </w:r>
                    </w:p>
                  </w:txbxContent>
                </v:textbox>
              </v:shape>
            </w:pict>
          </mc:Fallback>
        </mc:AlternateContent>
      </w:r>
    </w:p>
    <w:p w:rsidR="00552E3B" w:rsidRDefault="00552E3B">
      <w:pPr>
        <w:rPr>
          <w:rFonts w:ascii="Accord Light SF" w:hAnsi="Accord Light SF" w:cs="Aharoni"/>
        </w:rPr>
      </w:pPr>
    </w:p>
    <w:p w:rsidR="00552E3B" w:rsidRDefault="00552E3B">
      <w:pPr>
        <w:rPr>
          <w:rFonts w:ascii="Accord Light SF" w:hAnsi="Accord Light SF" w:cs="Aharoni"/>
        </w:rPr>
      </w:pPr>
    </w:p>
    <w:p w:rsidR="00552E3B" w:rsidRDefault="0031414E">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Welsh for beginners</w:t>
      </w:r>
    </w:p>
    <w:p w:rsidR="00552E3B" w:rsidRDefault="0031414E">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 xml:space="preserve">What </w:t>
      </w:r>
      <w:proofErr w:type="gramStart"/>
      <w:r>
        <w:rPr>
          <w:rFonts w:ascii="Accord Light SF" w:eastAsia="Times New Roman" w:hAnsi="Accord Light SF" w:cs="Aharoni"/>
          <w:color w:val="990000"/>
          <w:sz w:val="27"/>
          <w:szCs w:val="27"/>
          <w:lang w:eastAsia="en-GB"/>
        </w:rPr>
        <w:t>is</w:t>
      </w:r>
      <w:proofErr w:type="gramEnd"/>
      <w:r>
        <w:rPr>
          <w:rFonts w:ascii="Accord Light SF" w:eastAsia="Times New Roman" w:hAnsi="Accord Light SF" w:cs="Aharoni"/>
          <w:color w:val="990000"/>
          <w:sz w:val="27"/>
          <w:szCs w:val="27"/>
          <w:lang w:eastAsia="en-GB"/>
        </w:rPr>
        <w:t xml:space="preserve"> Welsh for beginners?</w:t>
      </w: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-4810125</wp:posOffset>
                </wp:positionH>
                <wp:positionV relativeFrom="paragraph">
                  <wp:posOffset>130175</wp:posOffset>
                </wp:positionV>
                <wp:extent cx="1828800" cy="18288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pStyle w:val="Default"/>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Welsh </w:t>
                            </w:r>
                            <w:proofErr w:type="gramStart"/>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For</w:t>
                            </w:r>
                            <w:proofErr w:type="gramEnd"/>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Beginners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318" o:spid="_x0000_s1038" type="#_x0000_t202" style="position:absolute;margin-left:-378.75pt;margin-top:10.2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" filled="f" stroked="f">
                <v:textbox style="mso-fit-shape-to-text:t">
                  <w:txbxContent>
                    <w:p>
                      <w:pPr>
                        <w:pStyle w:val="Default"/>
                        <w:jc w:val="cente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48"/>
                          <w:szCs w:val="4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Welsh For Beginners</w:t>
                      </w:r>
                    </w:p>
                  </w:txbxContent>
                </v:textbox>
              </v:shape>
            </w:pict>
          </mc:Fallback>
        </mc:AlternateContent>
      </w:r>
    </w:p>
    <w:p w:rsidR="00552E3B" w:rsidRDefault="0031414E">
      <w:pPr>
        <w:spacing w:before="100" w:beforeAutospacing="1" w:after="100" w:afterAutospacing="1" w:line="240" w:lineRule="auto"/>
        <w:rPr>
          <w:rFonts w:ascii="Accord Light SF" w:eastAsia="Times New Roman" w:hAnsi="Accord Light SF" w:cs="Aharoni"/>
          <w:lang w:eastAsia="en-GB"/>
        </w:rPr>
      </w:pPr>
      <w:r>
        <w:rPr>
          <w:rFonts w:ascii="Accord Light SF" w:eastAsia="Times New Roman" w:hAnsi="Accord Light SF" w:cs="Aharoni"/>
          <w:lang w:eastAsia="en-GB"/>
        </w:rPr>
        <w:t>Thousands of adults are now learning Welsh – but why? There are too many reasons to list them all</w:t>
      </w:r>
      <w:r w:rsidR="0066070F">
        <w:rPr>
          <w:rFonts w:ascii="Accord Light SF" w:eastAsia="Times New Roman" w:hAnsi="Accord Light SF" w:cs="Aharoni"/>
          <w:lang w:eastAsia="en-GB"/>
        </w:rPr>
        <w:t>,</w:t>
      </w:r>
      <w:r>
        <w:rPr>
          <w:rFonts w:ascii="Accord Light SF" w:eastAsia="Times New Roman" w:hAnsi="Accord Light SF" w:cs="Aharoni"/>
          <w:lang w:eastAsia="en-GB"/>
        </w:rPr>
        <w:t xml:space="preserve"> but here are some! </w:t>
      </w:r>
    </w:p>
    <w:p w:rsidR="00552E3B" w:rsidRDefault="0031414E">
      <w:pPr>
        <w:spacing w:before="100" w:beforeAutospacing="1" w:after="100" w:afterAutospacing="1" w:line="240" w:lineRule="auto"/>
        <w:rPr>
          <w:rFonts w:ascii="Accord Light SF" w:eastAsia="Times New Roman" w:hAnsi="Accord Light SF" w:cs="Aharoni"/>
          <w:lang w:eastAsia="en-GB"/>
        </w:rPr>
      </w:pPr>
      <w:r>
        <w:rPr>
          <w:rFonts w:ascii="Accord Light SF" w:eastAsia="Times New Roman" w:hAnsi="Accord Light SF" w:cs="Aharoni"/>
          <w:lang w:eastAsia="en-GB"/>
        </w:rPr>
        <w:t>Over 600,000 people in Wales speak Welsh and there are over a million who understand it, not to mention those who live and speak Welsh outside Wales. And it’s growing… all children in schools in Wales either speak or learn Welsh so it is going to be a language of the future. All public sector organisations in Wales are legally bound to provide services in both Welsh and English and many private companies do so because it's good for business. This makes Welsh-speaking employees a very attractive asset to companies! Research also shows that employees with bilingual skills are more likely to earn a salary 8-10% higher than workers without bilingual skills.</w:t>
      </w:r>
    </w:p>
    <w:p w:rsidR="00552E3B" w:rsidRDefault="0031414E">
      <w:pPr>
        <w:spacing w:before="100" w:beforeAutospacing="1" w:after="100" w:afterAutospacing="1" w:line="240" w:lineRule="auto"/>
        <w:rPr>
          <w:rFonts w:ascii="Accord Light SF" w:eastAsia="Times New Roman" w:hAnsi="Accord Light SF" w:cs="Aharoni"/>
          <w:lang w:eastAsia="en-GB"/>
        </w:rPr>
      </w:pPr>
      <w:r>
        <w:rPr>
          <w:rFonts w:ascii="Accord Light SF" w:eastAsia="Times New Roman" w:hAnsi="Accord Light SF" w:cs="Aharoni"/>
          <w:lang w:eastAsia="en-GB"/>
        </w:rPr>
        <w:t xml:space="preserve">But first and foremost, learning a new language is fun! </w:t>
      </w:r>
    </w:p>
    <w:p w:rsidR="00552E3B" w:rsidRDefault="0031414E">
      <w:pPr>
        <w:spacing w:before="100" w:beforeAutospacing="1" w:after="100" w:afterAutospacing="1" w:line="240" w:lineRule="auto"/>
        <w:rPr>
          <w:rFonts w:ascii="Accord Light SF" w:eastAsia="Times New Roman" w:hAnsi="Accord Light SF" w:cs="Aharoni"/>
          <w:lang w:eastAsia="en-GB"/>
        </w:rPr>
      </w:pPr>
      <w:r>
        <w:rPr>
          <w:rFonts w:ascii="Accord Light SF" w:eastAsia="Times New Roman" w:hAnsi="Accord Light SF" w:cs="Aharoni"/>
          <w:lang w:eastAsia="en-GB"/>
        </w:rPr>
        <w:t xml:space="preserve">In the Welsh for Beginners class we will be learning the basics, talking about ourselves and others and using conversational language. The focus of the classes will be on </w:t>
      </w:r>
      <w:proofErr w:type="spellStart"/>
      <w:r>
        <w:rPr>
          <w:rFonts w:ascii="Accord Light SF" w:eastAsia="Times New Roman" w:hAnsi="Accord Light SF" w:cs="Aharoni"/>
          <w:lang w:eastAsia="en-GB"/>
        </w:rPr>
        <w:t>oracy</w:t>
      </w:r>
      <w:proofErr w:type="spellEnd"/>
      <w:r>
        <w:rPr>
          <w:rFonts w:ascii="Accord Light SF" w:eastAsia="Times New Roman" w:hAnsi="Accord Light SF" w:cs="Aharoni"/>
          <w:lang w:eastAsia="en-GB"/>
        </w:rPr>
        <w:t xml:space="preserve">; in other words, speaking and listening to one another in Welsh. </w:t>
      </w:r>
    </w:p>
    <w:p w:rsidR="00552E3B" w:rsidRDefault="0031414E">
      <w:pPr>
        <w:pStyle w:val="Default"/>
        <w:jc w:val="both"/>
        <w:rPr>
          <w:rFonts w:ascii="Accord Light SF" w:hAnsi="Accord Light SF" w:cs="Aharoni"/>
          <w:b/>
          <w:color w:val="auto"/>
          <w:sz w:val="22"/>
          <w:szCs w:val="22"/>
        </w:rPr>
      </w:pPr>
      <w:r>
        <w:rPr>
          <w:rFonts w:ascii="Accord Light SF" w:hAnsi="Accord Light SF" w:cs="Aharoni"/>
          <w:noProof/>
          <w:color w:val="FFFFFF"/>
        </w:rPr>
        <w:drawing>
          <wp:anchor distT="0" distB="0" distL="114300" distR="114300" simplePos="0" relativeHeight="251747328" behindDoc="1" locked="0" layoutInCell="1" allowOverlap="1">
            <wp:simplePos x="0" y="0"/>
            <wp:positionH relativeFrom="column">
              <wp:posOffset>3230880</wp:posOffset>
            </wp:positionH>
            <wp:positionV relativeFrom="paragraph">
              <wp:posOffset>162560</wp:posOffset>
            </wp:positionV>
            <wp:extent cx="2667000" cy="2000250"/>
            <wp:effectExtent l="0" t="0" r="0" b="0"/>
            <wp:wrapTight wrapText="bothSides">
              <wp:wrapPolygon edited="0">
                <wp:start x="0" y="0"/>
                <wp:lineTo x="0" y="21394"/>
                <wp:lineTo x="21446" y="21394"/>
                <wp:lineTo x="21446" y="0"/>
                <wp:lineTo x="0" y="0"/>
              </wp:wrapPolygon>
            </wp:wrapTight>
            <wp:docPr id="288" name="wales" descr="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es" descr="wa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jc w:val="center"/>
        <w:rPr>
          <w:rFonts w:ascii="Accord Light SF" w:hAnsi="Accord Light SF" w:cs="Aharoni"/>
        </w:rPr>
      </w:pPr>
      <w:r>
        <w:rPr>
          <w:rFonts w:ascii="Arial" w:hAnsi="Arial" w:cs="Arial"/>
          <w:noProof/>
          <w:color w:val="013163"/>
          <w:sz w:val="18"/>
          <w:szCs w:val="18"/>
          <w:lang w:eastAsia="en-GB"/>
        </w:rPr>
        <w:drawing>
          <wp:anchor distT="0" distB="0" distL="114300" distR="114300" simplePos="0" relativeHeight="251746304" behindDoc="1" locked="0" layoutInCell="1" allowOverlap="1">
            <wp:simplePos x="0" y="0"/>
            <wp:positionH relativeFrom="column">
              <wp:posOffset>-198755</wp:posOffset>
            </wp:positionH>
            <wp:positionV relativeFrom="paragraph">
              <wp:posOffset>131445</wp:posOffset>
            </wp:positionV>
            <wp:extent cx="2265045" cy="1767840"/>
            <wp:effectExtent l="0" t="0" r="1905" b="3810"/>
            <wp:wrapTight wrapText="bothSides">
              <wp:wrapPolygon edited="0">
                <wp:start x="0" y="0"/>
                <wp:lineTo x="0" y="21414"/>
                <wp:lineTo x="21437" y="21414"/>
                <wp:lineTo x="21437" y="0"/>
                <wp:lineTo x="0" y="0"/>
              </wp:wrapPolygon>
            </wp:wrapTight>
            <wp:docPr id="294" name="Picture 294" descr="Big Welsh Challeng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Welsh Challenge cour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504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31414E">
      <w:pPr>
        <w:rPr>
          <w:rFonts w:ascii="Accord Light SF" w:hAnsi="Accord Light SF" w:cs="Aharoni"/>
        </w:rPr>
      </w:pPr>
      <w:r>
        <w:rPr>
          <w:rFonts w:ascii="Accord Light SF" w:hAnsi="Accord Light SF" w:cs="Aharoni"/>
        </w:rPr>
        <w:br w:type="page"/>
      </w:r>
    </w:p>
    <w:p w:rsidR="00552E3B" w:rsidRDefault="0031414E">
      <w:pPr>
        <w:rPr>
          <w:rFonts w:ascii="Accord Light SF" w:hAnsi="Accord Light SF" w:cs="Aharoni"/>
        </w:rPr>
      </w:pPr>
      <w:r>
        <w:rPr>
          <w:rFonts w:ascii="Open Sans" w:hAnsi="Open Sans"/>
          <w:noProof/>
          <w:color w:val="333333"/>
          <w:sz w:val="20"/>
          <w:szCs w:val="20"/>
          <w:lang w:eastAsia="en-GB"/>
        </w:rPr>
        <w:lastRenderedPageBreak/>
        <w:drawing>
          <wp:anchor distT="0" distB="0" distL="114300" distR="114300" simplePos="0" relativeHeight="251742208" behindDoc="1" locked="0" layoutInCell="1" allowOverlap="1">
            <wp:simplePos x="0" y="0"/>
            <wp:positionH relativeFrom="column">
              <wp:posOffset>769620</wp:posOffset>
            </wp:positionH>
            <wp:positionV relativeFrom="paragraph">
              <wp:posOffset>-365760</wp:posOffset>
            </wp:positionV>
            <wp:extent cx="4267200" cy="1562100"/>
            <wp:effectExtent l="0" t="0" r="0" b="0"/>
            <wp:wrapTight wrapText="bothSides">
              <wp:wrapPolygon edited="0">
                <wp:start x="0" y="0"/>
                <wp:lineTo x="0" y="21337"/>
                <wp:lineTo x="21504" y="21337"/>
                <wp:lineTo x="21504" y="0"/>
                <wp:lineTo x="0" y="0"/>
              </wp:wrapPolygon>
            </wp:wrapTight>
            <wp:docPr id="289" name="Picture 289" descr="http://www.andiamoholidays.com/wp-content/themes/andiamo/framework/extensions/timthumb/timthumb.php?src=http%3A%2F%2Fwww.andiamoholidays.com%2Fwp-content%2Fuploads%2F2013%2F03%2Fmain-img-spain.jpg&amp;w=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iamoholidays.com/wp-content/themes/andiamo/framework/extensions/timthumb/timthumb.php?src=http%3A%2F%2Fwww.andiamoholidays.com%2Fwp-content%2Fuploads%2F2013%2F03%2Fmain-img-spain.jpg&amp;w=5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3B" w:rsidRDefault="00552E3B">
      <w:pPr>
        <w:rPr>
          <w:rFonts w:ascii="Calibri" w:eastAsia="Calibri" w:hAnsi="Calibri" w:cs="Times New Roman"/>
          <w:sz w:val="28"/>
          <w:szCs w:val="28"/>
        </w:rPr>
      </w:pPr>
    </w:p>
    <w:p w:rsidR="00552E3B" w:rsidRDefault="0031414E">
      <w:pPr>
        <w:rPr>
          <w:rFonts w:ascii="Calibri" w:eastAsia="Calibri" w:hAnsi="Calibri" w:cs="Times New Roman"/>
          <w:sz w:val="28"/>
          <w:szCs w:val="28"/>
        </w:rPr>
      </w:pP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2186940</wp:posOffset>
                </wp:positionH>
                <wp:positionV relativeFrom="paragraph">
                  <wp:posOffset>74930</wp:posOffset>
                </wp:positionV>
                <wp:extent cx="1828800" cy="18288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E3B" w:rsidRDefault="0031414E">
                            <w:pPr>
                              <w:jc w:val="center"/>
                              <w:rPr>
                                <w:rFonts w:ascii="Accord Light SF" w:hAnsi="Accord Light SF" w:cs="Aharoni"/>
                                <w:b/>
                                <w:color w:val="F9FAFD" w:themeColor="accent1" w:themeTint="08"/>
                                <w:spacing w:val="10"/>
                                <w:sz w:val="52"/>
                                <w:szCs w:val="52"/>
                                <w:lang w:val="en-US"/>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52"/>
                                <w:szCs w:val="52"/>
                                <w:lang w:val="en-US"/>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Holiday Spanish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cx="http://schemas.microsoft.com/office/drawing/2014/chartex">
            <w:pict>
              <v:shape id="Text Box 291" o:spid="_x0000_s1039" type="#_x0000_t202" style="position:absolute;margin-left:172.2pt;margin-top:5.9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2KQIAAGE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" filled="f" stroked="f">
                <v:textbox style="mso-fit-shape-to-text:t">
                  <w:txbxContent>
                    <w:p>
                      <w:pPr>
                        <w:jc w:val="center"/>
                        <w:rPr>
                          <w:rFonts w:ascii="Accord Light SF" w:hAnsi="Accord Light SF" w:cs="Aharoni"/>
                          <w:b/>
                          <w:color w:val="F9FAFD" w:themeColor="accent1" w:themeTint="08"/>
                          <w:spacing w:val="10"/>
                          <w:sz w:val="52"/>
                          <w:szCs w:val="52"/>
                          <w:lang w:val="en-US"/>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ccord Light SF" w:hAnsi="Accord Light SF" w:cs="Aharoni"/>
                          <w:b/>
                          <w:color w:val="F9FAFD" w:themeColor="accent1" w:themeTint="08"/>
                          <w:spacing w:val="10"/>
                          <w:sz w:val="52"/>
                          <w:szCs w:val="52"/>
                          <w:lang w:val="en-US"/>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Holiday Spanish</w:t>
                      </w:r>
                    </w:p>
                  </w:txbxContent>
                </v:textbox>
              </v:shape>
            </w:pict>
          </mc:Fallback>
        </mc:AlternateContent>
      </w:r>
    </w:p>
    <w:p w:rsidR="00552E3B" w:rsidRDefault="00552E3B">
      <w:pPr>
        <w:rPr>
          <w:rFonts w:ascii="Calibri" w:eastAsia="Calibri" w:hAnsi="Calibri" w:cs="Times New Roman"/>
          <w:sz w:val="28"/>
          <w:szCs w:val="28"/>
        </w:rPr>
      </w:pPr>
    </w:p>
    <w:p w:rsidR="00552E3B" w:rsidRDefault="0066070F">
      <w:pPr>
        <w:rPr>
          <w:rFonts w:ascii="Accord Light SF" w:hAnsi="Accord Light SF" w:cs="Aharoni"/>
          <w:color w:val="000000"/>
          <w:sz w:val="72"/>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ccord Light SF" w:eastAsia="Times New Roman" w:hAnsi="Accord Light SF" w:cs="Aharoni"/>
          <w:color w:val="990000"/>
          <w:sz w:val="36"/>
          <w:szCs w:val="36"/>
          <w:lang w:eastAsia="en-GB"/>
        </w:rPr>
        <w:t>Holiday Spanish</w:t>
      </w:r>
    </w:p>
    <w:p w:rsidR="00552E3B" w:rsidRDefault="0066070F">
      <w:pPr>
        <w:spacing w:before="100" w:beforeAutospacing="1" w:after="100" w:afterAutospacing="1" w:line="240" w:lineRule="auto"/>
        <w:rPr>
          <w:rFonts w:ascii="Accord Light SF" w:eastAsia="Times New Roman" w:hAnsi="Accord Light SF" w:cs="Aharoni"/>
          <w:color w:val="990000"/>
          <w:sz w:val="27"/>
          <w:szCs w:val="27"/>
          <w:lang w:eastAsia="en-GB"/>
        </w:rPr>
      </w:pPr>
      <w:r>
        <w:rPr>
          <w:rFonts w:ascii="Accord Light SF" w:eastAsia="Times New Roman" w:hAnsi="Accord Light SF" w:cs="Aharoni"/>
          <w:color w:val="990000"/>
          <w:sz w:val="27"/>
          <w:szCs w:val="27"/>
          <w:lang w:eastAsia="en-GB"/>
        </w:rPr>
        <w:t>What is Holiday Spanish</w:t>
      </w:r>
      <w:r w:rsidR="0031414E">
        <w:rPr>
          <w:rFonts w:ascii="Accord Light SF" w:eastAsia="Times New Roman" w:hAnsi="Accord Light SF" w:cs="Aharoni"/>
          <w:color w:val="990000"/>
          <w:sz w:val="27"/>
          <w:szCs w:val="27"/>
          <w:lang w:eastAsia="en-GB"/>
        </w:rPr>
        <w:t>?</w:t>
      </w:r>
    </w:p>
    <w:p w:rsidR="00552E3B" w:rsidRDefault="0031414E">
      <w:pPr>
        <w:rPr>
          <w:rFonts w:ascii="Accord Light SF" w:eastAsia="Calibri" w:hAnsi="Accord Light SF" w:cs="Times New Roman"/>
        </w:rPr>
      </w:pPr>
      <w:r>
        <w:rPr>
          <w:rFonts w:ascii="Accord Light SF" w:eastAsia="Calibri" w:hAnsi="Accord Light SF" w:cs="Times New Roman"/>
        </w:rPr>
        <w:t>So you’re off to Spain soon? Why not join us and learn to speak Spanish for your holiday!</w:t>
      </w:r>
    </w:p>
    <w:p w:rsidR="003D07BD" w:rsidRDefault="0031414E">
      <w:pPr>
        <w:rPr>
          <w:rFonts w:ascii="Accord Light SF" w:eastAsia="Calibri" w:hAnsi="Accord Light SF" w:cs="Times New Roman"/>
        </w:rPr>
      </w:pPr>
      <w:r>
        <w:rPr>
          <w:rFonts w:ascii="Accord Light SF" w:eastAsia="Calibri" w:hAnsi="Accord Light SF" w:cs="Times New Roman"/>
        </w:rPr>
        <w:t xml:space="preserve">This course is designed for pupils, parents and the wider community. From ordering drinks at the bar and tapas at a restaurant, to knowing how to deal with situations such as going to the doctors, asking for directions and buying tickets, you will soon be equipped to speak to local Spaniards. </w:t>
      </w:r>
    </w:p>
    <w:p w:rsidR="003D07BD" w:rsidRDefault="003D07BD">
      <w:pPr>
        <w:rPr>
          <w:rFonts w:ascii="Accord Light SF" w:eastAsia="Calibri" w:hAnsi="Accord Light SF" w:cs="Times New Roman"/>
        </w:rPr>
      </w:pPr>
    </w:p>
    <w:p w:rsidR="00552E3B" w:rsidRDefault="0031414E">
      <w:pPr>
        <w:rPr>
          <w:rFonts w:ascii="Accord Light SF" w:eastAsia="Calibri" w:hAnsi="Accord Light SF" w:cs="Times New Roman"/>
        </w:rPr>
      </w:pPr>
      <w:r>
        <w:rPr>
          <w:rFonts w:ascii="Accord Light SF" w:eastAsia="Calibri" w:hAnsi="Accord Light SF" w:cs="Times New Roman"/>
        </w:rPr>
        <w:t xml:space="preserve">Spanish people immediately warm to anyone attempting to speak in their own language, which means you can make friends easily! </w:t>
      </w:r>
    </w:p>
    <w:p w:rsidR="00552E3B" w:rsidRDefault="0031414E">
      <w:pPr>
        <w:rPr>
          <w:rFonts w:ascii="Accord Light SF" w:eastAsia="Calibri" w:hAnsi="Accord Light SF" w:cs="Times New Roman"/>
        </w:rPr>
      </w:pPr>
      <w:r>
        <w:rPr>
          <w:rFonts w:ascii="Accord Light SF" w:eastAsia="Calibri" w:hAnsi="Accord Light SF" w:cs="Times New Roman"/>
        </w:rPr>
        <w:t xml:space="preserve">Without a doubt, holidays will become much more enjoyable and rewarding through taking this one hour per week course.  </w:t>
      </w:r>
      <w:r>
        <w:rPr>
          <w:rFonts w:ascii="Accord Light SF" w:eastAsia="Calibri" w:hAnsi="Accord Light SF" w:cs="Times New Roman"/>
          <w:b/>
        </w:rPr>
        <w:t xml:space="preserve">¡Hasta </w:t>
      </w:r>
      <w:proofErr w:type="spellStart"/>
      <w:r>
        <w:rPr>
          <w:rFonts w:ascii="Accord Light SF" w:eastAsia="Calibri" w:hAnsi="Accord Light SF" w:cs="Times New Roman"/>
          <w:b/>
        </w:rPr>
        <w:t>luego</w:t>
      </w:r>
      <w:proofErr w:type="spellEnd"/>
      <w:r>
        <w:rPr>
          <w:rFonts w:ascii="Accord Light SF" w:eastAsia="Calibri" w:hAnsi="Accord Light SF" w:cs="Times New Roman"/>
          <w:b/>
        </w:rPr>
        <w:t>!</w:t>
      </w:r>
    </w:p>
    <w:p w:rsidR="00552E3B" w:rsidRDefault="00164288">
      <w:pPr>
        <w:rPr>
          <w:rFonts w:ascii="Accord Light SF" w:hAnsi="Accord Light SF" w:cs="Aharoni"/>
          <w:color w:val="02213F"/>
          <w:lang w:val="en-US"/>
        </w:rPr>
      </w:pPr>
      <w:r>
        <w:rPr>
          <w:rFonts w:ascii="Accord Light SF" w:eastAsia="Calibri" w:hAnsi="Accord Light SF" w:cs="Arial"/>
          <w:noProof/>
          <w:color w:val="000000"/>
          <w:lang w:eastAsia="en-GB"/>
        </w:rPr>
        <w:drawing>
          <wp:anchor distT="0" distB="0" distL="114300" distR="114300" simplePos="0" relativeHeight="251745280" behindDoc="1" locked="0" layoutInCell="1" allowOverlap="1" wp14:anchorId="7EDF7B90" wp14:editId="5E944071">
            <wp:simplePos x="0" y="0"/>
            <wp:positionH relativeFrom="column">
              <wp:posOffset>1099820</wp:posOffset>
            </wp:positionH>
            <wp:positionV relativeFrom="paragraph">
              <wp:posOffset>644525</wp:posOffset>
            </wp:positionV>
            <wp:extent cx="3330575" cy="1908175"/>
            <wp:effectExtent l="0" t="0" r="3175" b="0"/>
            <wp:wrapTight wrapText="bothSides">
              <wp:wrapPolygon edited="0">
                <wp:start x="0" y="0"/>
                <wp:lineTo x="0" y="21348"/>
                <wp:lineTo x="21497" y="21348"/>
                <wp:lineTo x="21497" y="0"/>
                <wp:lineTo x="0" y="0"/>
              </wp:wrapPolygon>
            </wp:wrapTight>
            <wp:docPr id="293" name="Picture 293" descr="Description: http://www.luxurytravelmagazine.com/images/trips/Spain/Fairplay-Golf-Hotel-Spa-Benalup-Cadiz-Andalucia-Spain/Fairplay-Golf-Hotel-Spa-g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Description: http://www.luxurytravelmagazine.com/images/trips/Spain/Fairplay-Golf-Hotel-Spa-Benalup-Cadiz-Andalucia-Spain/Fairplay-Golf-Hotel-Spa-g_bi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057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14E">
        <w:rPr>
          <w:rFonts w:ascii="Accord Light SF" w:hAnsi="Accord Light SF" w:cs="Aharoni"/>
          <w:color w:val="02213F"/>
          <w:lang w:val="en-US"/>
        </w:rPr>
        <w:br w:type="page"/>
      </w:r>
    </w:p>
    <w:p w:rsidR="00552E3B" w:rsidRDefault="0031414E">
      <w:pPr>
        <w:ind w:left="1440" w:firstLine="720"/>
        <w:rPr>
          <w:rFonts w:ascii="Accord Light SF" w:hAnsi="Accord Light SF" w:cs="Aharoni"/>
          <w:sz w:val="48"/>
          <w:szCs w:val="48"/>
        </w:rPr>
      </w:pPr>
      <w:r>
        <w:rPr>
          <w:rFonts w:ascii="Accord Light SF" w:hAnsi="Accord Light SF" w:cs="Aharoni"/>
          <w:noProof/>
          <w:lang w:eastAsia="en-GB"/>
        </w:rPr>
        <w:lastRenderedPageBreak/>
        <w:drawing>
          <wp:anchor distT="0" distB="0" distL="114300" distR="114300" simplePos="0" relativeHeight="251732992" behindDoc="1" locked="0" layoutInCell="1" allowOverlap="1">
            <wp:simplePos x="0" y="0"/>
            <wp:positionH relativeFrom="column">
              <wp:posOffset>-373380</wp:posOffset>
            </wp:positionH>
            <wp:positionV relativeFrom="paragraph">
              <wp:posOffset>-373380</wp:posOffset>
            </wp:positionV>
            <wp:extent cx="876300" cy="1082040"/>
            <wp:effectExtent l="0" t="0" r="0" b="3810"/>
            <wp:wrapTight wrapText="bothSides">
              <wp:wrapPolygon edited="0">
                <wp:start x="0" y="0"/>
                <wp:lineTo x="0" y="21296"/>
                <wp:lineTo x="21130" y="21296"/>
                <wp:lineTo x="211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illtyds logo2014.png"/>
                    <pic:cNvPicPr/>
                  </pic:nvPicPr>
                  <pic:blipFill>
                    <a:blip r:embed="rId8">
                      <a:extLst>
                        <a:ext uri="{28A0092B-C50C-407E-A947-70E740481C1C}">
                          <a14:useLocalDpi xmlns:a14="http://schemas.microsoft.com/office/drawing/2010/main" val="0"/>
                        </a:ext>
                      </a:extLst>
                    </a:blip>
                    <a:stretch>
                      <a:fillRect/>
                    </a:stretch>
                  </pic:blipFill>
                  <pic:spPr>
                    <a:xfrm>
                      <a:off x="0" y="0"/>
                      <a:ext cx="876300" cy="1082040"/>
                    </a:xfrm>
                    <a:prstGeom prst="rect">
                      <a:avLst/>
                    </a:prstGeom>
                  </pic:spPr>
                </pic:pic>
              </a:graphicData>
            </a:graphic>
            <wp14:sizeRelH relativeFrom="page">
              <wp14:pctWidth>0</wp14:pctWidth>
            </wp14:sizeRelH>
            <wp14:sizeRelV relativeFrom="page">
              <wp14:pctHeight>0</wp14:pctHeight>
            </wp14:sizeRelV>
          </wp:anchor>
        </w:drawing>
      </w:r>
      <w:r>
        <w:rPr>
          <w:rFonts w:ascii="Accord Light SF" w:hAnsi="Accord Light SF" w:cs="Aharoni"/>
          <w:sz w:val="48"/>
          <w:szCs w:val="48"/>
        </w:rPr>
        <w:t>Period 6 – 2015</w:t>
      </w:r>
    </w:p>
    <w:p w:rsidR="00552E3B" w:rsidRDefault="00552E3B">
      <w:pPr>
        <w:ind w:left="1440" w:firstLine="720"/>
        <w:rPr>
          <w:rFonts w:ascii="Accord Light SF" w:hAnsi="Accord Light SF" w:cs="Aharoni"/>
          <w:sz w:val="48"/>
          <w:szCs w:val="48"/>
        </w:rPr>
      </w:pPr>
    </w:p>
    <w:tbl>
      <w:tblPr>
        <w:tblW w:w="8946" w:type="dxa"/>
        <w:tblInd w:w="93" w:type="dxa"/>
        <w:tblLook w:val="04A0" w:firstRow="1" w:lastRow="0" w:firstColumn="1" w:lastColumn="0" w:noHBand="0" w:noVBand="1"/>
      </w:tblPr>
      <w:tblGrid>
        <w:gridCol w:w="2992"/>
        <w:gridCol w:w="3686"/>
        <w:gridCol w:w="1134"/>
        <w:gridCol w:w="1134"/>
      </w:tblGrid>
      <w:tr w:rsidR="00552E3B">
        <w:trPr>
          <w:trHeight w:val="312"/>
        </w:trPr>
        <w:tc>
          <w:tcPr>
            <w:tcW w:w="299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Staff</w:t>
            </w:r>
          </w:p>
        </w:tc>
        <w:tc>
          <w:tcPr>
            <w:tcW w:w="3686" w:type="dxa"/>
            <w:tcBorders>
              <w:top w:val="single" w:sz="4" w:space="0" w:color="auto"/>
              <w:left w:val="nil"/>
              <w:bottom w:val="single" w:sz="4" w:space="0" w:color="auto"/>
              <w:right w:val="single" w:sz="4" w:space="0" w:color="auto"/>
            </w:tcBorders>
            <w:shd w:val="clear" w:color="auto" w:fill="D9D9D9"/>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Course</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Day</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Time</w:t>
            </w:r>
          </w:p>
        </w:tc>
      </w:tr>
      <w:tr w:rsidR="00552E3B">
        <w:trPr>
          <w:trHeight w:val="288"/>
        </w:trPr>
        <w:tc>
          <w:tcPr>
            <w:tcW w:w="2992" w:type="dxa"/>
            <w:tcBorders>
              <w:top w:val="nil"/>
              <w:left w:val="single" w:sz="4" w:space="0" w:color="auto"/>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3686"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1134"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1134"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Harper</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Geology GCSE</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Fleet</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Psychology GCSE</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Thursday </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Mrs </w:t>
            </w:r>
            <w:proofErr w:type="spellStart"/>
            <w:r>
              <w:rPr>
                <w:rFonts w:ascii="Accord Light SF" w:eastAsia="Times New Roman" w:hAnsi="Accord Light SF" w:cs="Aharoni"/>
                <w:color w:val="000000"/>
                <w:szCs w:val="24"/>
                <w:lang w:eastAsia="en-GB"/>
              </w:rPr>
              <w:t>D.James</w:t>
            </w:r>
            <w:proofErr w:type="spellEnd"/>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Sociology GCSE</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Thursday</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Miles/Ms Pearson</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Philosophy AS Level</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Mrs Hobbs/Miss Evans</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Geography GCSE</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Mrs </w:t>
            </w:r>
            <w:proofErr w:type="spellStart"/>
            <w:r>
              <w:rPr>
                <w:rFonts w:ascii="Accord Light SF" w:eastAsia="Times New Roman" w:hAnsi="Accord Light SF" w:cs="Aharoni"/>
                <w:color w:val="000000"/>
                <w:szCs w:val="24"/>
                <w:lang w:eastAsia="en-GB"/>
              </w:rPr>
              <w:t>N.James</w:t>
            </w:r>
            <w:proofErr w:type="spellEnd"/>
            <w:r>
              <w:rPr>
                <w:rFonts w:ascii="Accord Light SF" w:eastAsia="Times New Roman" w:hAnsi="Accord Light SF" w:cs="Aharoni"/>
                <w:color w:val="000000"/>
                <w:szCs w:val="24"/>
                <w:lang w:eastAsia="en-GB"/>
              </w:rPr>
              <w:t>/Miss Vella</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Photography GCSE</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Thursday</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Mrs Hill</w:t>
            </w:r>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Welsh GCSE Top Up</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Thursday </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2hrs </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Mrs </w:t>
            </w:r>
            <w:proofErr w:type="spellStart"/>
            <w:r>
              <w:rPr>
                <w:rFonts w:ascii="Accord Light SF" w:eastAsia="Times New Roman" w:hAnsi="Accord Light SF" w:cs="Aharoni"/>
                <w:color w:val="000000"/>
                <w:szCs w:val="24"/>
                <w:lang w:eastAsia="en-GB"/>
              </w:rPr>
              <w:t>N.James</w:t>
            </w:r>
            <w:proofErr w:type="spellEnd"/>
          </w:p>
        </w:tc>
        <w:tc>
          <w:tcPr>
            <w:tcW w:w="3686"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Jamie Oliver BTEC</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Thursday </w:t>
            </w:r>
          </w:p>
        </w:tc>
        <w:tc>
          <w:tcPr>
            <w:tcW w:w="1134" w:type="dxa"/>
            <w:tcBorders>
              <w:top w:val="nil"/>
              <w:left w:val="nil"/>
              <w:bottom w:val="single" w:sz="4" w:space="0" w:color="auto"/>
              <w:right w:val="single" w:sz="4" w:space="0" w:color="auto"/>
            </w:tcBorders>
            <w:shd w:val="clear" w:color="auto" w:fill="F2DCDB"/>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288"/>
        </w:trPr>
        <w:tc>
          <w:tcPr>
            <w:tcW w:w="2992" w:type="dxa"/>
            <w:tcBorders>
              <w:top w:val="nil"/>
              <w:left w:val="single" w:sz="4" w:space="0" w:color="auto"/>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3686"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1134"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c>
          <w:tcPr>
            <w:tcW w:w="1134" w:type="dxa"/>
            <w:tcBorders>
              <w:top w:val="nil"/>
              <w:left w:val="nil"/>
              <w:bottom w:val="single" w:sz="4" w:space="0" w:color="auto"/>
              <w:right w:val="single" w:sz="4" w:space="0" w:color="auto"/>
            </w:tcBorders>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Nelson/ Mr Walsh</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Fishing/Angling </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N/A</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Variable</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Miles</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Debating society</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Thursday</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1hr</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 Richards/Mr Harper</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Duke of Edinburgh</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N/A</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Variable</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Miss Chick</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Make Up &amp; Manicures</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TBC</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1hr</w:t>
            </w:r>
          </w:p>
        </w:tc>
      </w:tr>
      <w:tr w:rsidR="00552E3B">
        <w:trPr>
          <w:trHeight w:val="288"/>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Mrs G Lewis/Dr Rice</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Science 'Crest Award' </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300"/>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Miss Williams/Mr Healey</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Life Skills</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Thursday</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2hrs</w:t>
            </w:r>
          </w:p>
        </w:tc>
      </w:tr>
      <w:tr w:rsidR="00552E3B">
        <w:trPr>
          <w:trHeight w:val="300"/>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Mrs Hill</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Welsh for adults/beginners</w:t>
            </w:r>
          </w:p>
        </w:tc>
        <w:tc>
          <w:tcPr>
            <w:tcW w:w="1134" w:type="dxa"/>
            <w:tcBorders>
              <w:top w:val="nil"/>
              <w:left w:val="nil"/>
              <w:bottom w:val="single" w:sz="4" w:space="0" w:color="auto"/>
              <w:right w:val="single" w:sz="4" w:space="0" w:color="auto"/>
            </w:tcBorders>
            <w:shd w:val="clear" w:color="auto" w:fill="DCE6F1"/>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DCE6F1"/>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2 hrs</w:t>
            </w:r>
          </w:p>
        </w:tc>
      </w:tr>
      <w:tr w:rsidR="00552E3B">
        <w:trPr>
          <w:trHeight w:val="300"/>
        </w:trPr>
        <w:tc>
          <w:tcPr>
            <w:tcW w:w="2992" w:type="dxa"/>
            <w:tcBorders>
              <w:top w:val="nil"/>
              <w:left w:val="single" w:sz="4" w:space="0" w:color="auto"/>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 xml:space="preserve">Miss </w:t>
            </w:r>
            <w:proofErr w:type="spellStart"/>
            <w:r>
              <w:rPr>
                <w:rFonts w:ascii="Accord Light SF" w:eastAsia="Times New Roman" w:hAnsi="Accord Light SF" w:cs="Aharoni"/>
                <w:color w:val="000000"/>
                <w:szCs w:val="24"/>
                <w:lang w:eastAsia="en-GB"/>
              </w:rPr>
              <w:t>Bendle</w:t>
            </w:r>
            <w:proofErr w:type="spellEnd"/>
            <w:r>
              <w:rPr>
                <w:rFonts w:ascii="Accord Light SF" w:eastAsia="Times New Roman" w:hAnsi="Accord Light SF" w:cs="Aharoni"/>
                <w:color w:val="000000"/>
                <w:szCs w:val="24"/>
                <w:lang w:eastAsia="en-GB"/>
              </w:rPr>
              <w:t>/Mrs Jenkins</w:t>
            </w:r>
          </w:p>
        </w:tc>
        <w:tc>
          <w:tcPr>
            <w:tcW w:w="3686"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Holiday Spanish</w:t>
            </w:r>
          </w:p>
        </w:tc>
        <w:tc>
          <w:tcPr>
            <w:tcW w:w="1134" w:type="dxa"/>
            <w:tcBorders>
              <w:top w:val="nil"/>
              <w:left w:val="nil"/>
              <w:bottom w:val="single" w:sz="4" w:space="0" w:color="auto"/>
              <w:right w:val="single" w:sz="4" w:space="0" w:color="auto"/>
            </w:tcBorders>
            <w:shd w:val="clear" w:color="auto" w:fill="DCE6F1"/>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Monday</w:t>
            </w:r>
          </w:p>
        </w:tc>
        <w:tc>
          <w:tcPr>
            <w:tcW w:w="1134" w:type="dxa"/>
            <w:tcBorders>
              <w:top w:val="nil"/>
              <w:left w:val="nil"/>
              <w:bottom w:val="single" w:sz="4" w:space="0" w:color="auto"/>
              <w:right w:val="single" w:sz="4" w:space="0" w:color="auto"/>
            </w:tcBorders>
            <w:shd w:val="clear" w:color="auto" w:fill="DAEEF3"/>
            <w:noWrap/>
            <w:vAlign w:val="bottom"/>
            <w:hideMark/>
          </w:tcPr>
          <w:p w:rsidR="00552E3B" w:rsidRDefault="0031414E">
            <w:pPr>
              <w:spacing w:after="0" w:line="240" w:lineRule="auto"/>
              <w:rPr>
                <w:rFonts w:ascii="Accord Light SF" w:eastAsia="Times New Roman" w:hAnsi="Accord Light SF" w:cs="Aharoni"/>
                <w:color w:val="000000"/>
                <w:szCs w:val="24"/>
                <w:lang w:eastAsia="en-GB"/>
              </w:rPr>
            </w:pPr>
            <w:r>
              <w:rPr>
                <w:rFonts w:ascii="Accord Light SF" w:eastAsia="Times New Roman" w:hAnsi="Accord Light SF" w:cs="Aharoni"/>
                <w:color w:val="000000"/>
                <w:szCs w:val="24"/>
                <w:lang w:eastAsia="en-GB"/>
              </w:rPr>
              <w:t>1 hr</w:t>
            </w:r>
          </w:p>
        </w:tc>
      </w:tr>
    </w:tbl>
    <w:p w:rsidR="00552E3B" w:rsidRDefault="00552E3B">
      <w:pPr>
        <w:ind w:firstLine="720"/>
        <w:rPr>
          <w:rFonts w:ascii="Accord Light SF" w:hAnsi="Accord Light SF" w:cs="Aharoni"/>
          <w:sz w:val="24"/>
          <w:szCs w:val="24"/>
        </w:rPr>
      </w:pPr>
    </w:p>
    <w:tbl>
      <w:tblPr>
        <w:tblStyle w:val="TableGrid"/>
        <w:tblW w:w="0" w:type="auto"/>
        <w:tblInd w:w="108" w:type="dxa"/>
        <w:tblLook w:val="04A0" w:firstRow="1" w:lastRow="0" w:firstColumn="1" w:lastColumn="0" w:noHBand="0" w:noVBand="1"/>
      </w:tblPr>
      <w:tblGrid>
        <w:gridCol w:w="2977"/>
        <w:gridCol w:w="5954"/>
      </w:tblGrid>
      <w:tr w:rsidR="00552E3B">
        <w:tc>
          <w:tcPr>
            <w:tcW w:w="2977" w:type="dxa"/>
            <w:tcBorders>
              <w:top w:val="single" w:sz="4" w:space="0" w:color="auto"/>
              <w:left w:val="single" w:sz="4" w:space="0" w:color="auto"/>
              <w:bottom w:val="single" w:sz="4" w:space="0" w:color="auto"/>
              <w:right w:val="single" w:sz="4" w:space="0" w:color="auto"/>
            </w:tcBorders>
            <w:hideMark/>
          </w:tcPr>
          <w:p w:rsidR="00552E3B" w:rsidRDefault="0031414E">
            <w:pPr>
              <w:rPr>
                <w:rFonts w:ascii="Accord Light SF" w:hAnsi="Accord Light SF" w:cs="Aharoni"/>
              </w:rPr>
            </w:pPr>
            <w:r>
              <w:rPr>
                <w:rFonts w:ascii="Accord Light SF" w:hAnsi="Accord Light SF" w:cs="Aharoni"/>
              </w:rPr>
              <w:t>Course 1</w:t>
            </w:r>
          </w:p>
        </w:tc>
        <w:tc>
          <w:tcPr>
            <w:tcW w:w="5954" w:type="dxa"/>
            <w:tcBorders>
              <w:top w:val="single" w:sz="4" w:space="0" w:color="auto"/>
              <w:left w:val="single" w:sz="4" w:space="0" w:color="auto"/>
              <w:bottom w:val="single" w:sz="4" w:space="0" w:color="auto"/>
              <w:right w:val="single" w:sz="4" w:space="0" w:color="auto"/>
            </w:tcBorders>
          </w:tcPr>
          <w:p w:rsidR="00552E3B" w:rsidRDefault="00552E3B">
            <w:pPr>
              <w:rPr>
                <w:rFonts w:ascii="Accord Light SF" w:hAnsi="Accord Light SF" w:cs="Aharoni"/>
                <w:sz w:val="24"/>
                <w:szCs w:val="24"/>
              </w:rPr>
            </w:pPr>
          </w:p>
          <w:p w:rsidR="00552E3B" w:rsidRDefault="00552E3B">
            <w:pPr>
              <w:rPr>
                <w:rFonts w:ascii="Accord Light SF" w:hAnsi="Accord Light SF" w:cs="Aharoni"/>
                <w:sz w:val="24"/>
                <w:szCs w:val="24"/>
              </w:rPr>
            </w:pPr>
          </w:p>
        </w:tc>
      </w:tr>
      <w:tr w:rsidR="00552E3B">
        <w:tc>
          <w:tcPr>
            <w:tcW w:w="2977" w:type="dxa"/>
            <w:tcBorders>
              <w:top w:val="single" w:sz="4" w:space="0" w:color="auto"/>
              <w:left w:val="single" w:sz="4" w:space="0" w:color="auto"/>
              <w:bottom w:val="single" w:sz="4" w:space="0" w:color="auto"/>
              <w:right w:val="single" w:sz="4" w:space="0" w:color="auto"/>
            </w:tcBorders>
            <w:hideMark/>
          </w:tcPr>
          <w:p w:rsidR="00552E3B" w:rsidRDefault="0031414E">
            <w:pPr>
              <w:rPr>
                <w:rFonts w:ascii="Accord Light SF" w:hAnsi="Accord Light SF" w:cs="Aharoni"/>
              </w:rPr>
            </w:pPr>
            <w:r>
              <w:rPr>
                <w:rFonts w:ascii="Accord Light SF" w:hAnsi="Accord Light SF" w:cs="Aharoni"/>
              </w:rPr>
              <w:t>Course 2</w:t>
            </w:r>
          </w:p>
        </w:tc>
        <w:tc>
          <w:tcPr>
            <w:tcW w:w="5954" w:type="dxa"/>
            <w:tcBorders>
              <w:top w:val="single" w:sz="4" w:space="0" w:color="auto"/>
              <w:left w:val="single" w:sz="4" w:space="0" w:color="auto"/>
              <w:bottom w:val="single" w:sz="4" w:space="0" w:color="auto"/>
              <w:right w:val="single" w:sz="4" w:space="0" w:color="auto"/>
            </w:tcBorders>
          </w:tcPr>
          <w:p w:rsidR="00552E3B" w:rsidRDefault="00552E3B">
            <w:pPr>
              <w:rPr>
                <w:rFonts w:ascii="Accord Light SF" w:hAnsi="Accord Light SF" w:cs="Aharoni"/>
                <w:sz w:val="24"/>
                <w:szCs w:val="24"/>
              </w:rPr>
            </w:pPr>
          </w:p>
          <w:p w:rsidR="00552E3B" w:rsidRDefault="00552E3B">
            <w:pPr>
              <w:rPr>
                <w:rFonts w:ascii="Accord Light SF" w:hAnsi="Accord Light SF" w:cs="Aharoni"/>
                <w:sz w:val="24"/>
                <w:szCs w:val="24"/>
              </w:rPr>
            </w:pPr>
          </w:p>
        </w:tc>
      </w:tr>
    </w:tbl>
    <w:p w:rsidR="00552E3B" w:rsidRDefault="00552E3B">
      <w:pPr>
        <w:ind w:firstLine="720"/>
        <w:rPr>
          <w:rFonts w:ascii="Accord Light SF" w:hAnsi="Accord Light SF" w:cs="Aharoni"/>
          <w:sz w:val="24"/>
          <w:szCs w:val="24"/>
        </w:rPr>
      </w:pPr>
    </w:p>
    <w:p w:rsidR="00552E3B" w:rsidRDefault="00552E3B">
      <w:pPr>
        <w:ind w:firstLine="720"/>
        <w:jc w:val="both"/>
        <w:rPr>
          <w:rFonts w:ascii="Accord Light SF" w:hAnsi="Accord Light SF" w:cs="Aharoni"/>
          <w:sz w:val="24"/>
          <w:szCs w:val="24"/>
        </w:rPr>
      </w:pPr>
    </w:p>
    <w:p w:rsidR="00552E3B" w:rsidRDefault="0031414E">
      <w:pPr>
        <w:spacing w:after="120"/>
        <w:jc w:val="both"/>
        <w:rPr>
          <w:rFonts w:ascii="Accord Light SF" w:hAnsi="Accord Light SF" w:cs="Aharoni"/>
          <w:sz w:val="24"/>
          <w:szCs w:val="24"/>
        </w:rPr>
      </w:pPr>
      <w:r>
        <w:rPr>
          <w:rFonts w:ascii="Accord Light SF" w:hAnsi="Accord Light SF" w:cs="Aharoni"/>
          <w:sz w:val="24"/>
          <w:szCs w:val="24"/>
        </w:rPr>
        <w:t>Name (Printed</w:t>
      </w:r>
      <w:proofErr w:type="gramStart"/>
      <w:r>
        <w:rPr>
          <w:rFonts w:ascii="Accord Light SF" w:hAnsi="Accord Light SF" w:cs="Aharoni"/>
          <w:sz w:val="24"/>
          <w:szCs w:val="24"/>
        </w:rPr>
        <w:t>) :</w:t>
      </w:r>
      <w:proofErr w:type="gramEnd"/>
      <w:r>
        <w:rPr>
          <w:rFonts w:ascii="Accord Light SF" w:hAnsi="Accord Light SF" w:cs="Aharoni"/>
          <w:sz w:val="24"/>
          <w:szCs w:val="24"/>
        </w:rPr>
        <w:t>_____________________________________________</w:t>
      </w:r>
      <w:r w:rsidR="00393254">
        <w:rPr>
          <w:rFonts w:ascii="Accord Light SF" w:hAnsi="Accord Light SF" w:cs="Aharoni"/>
          <w:sz w:val="24"/>
          <w:szCs w:val="24"/>
        </w:rPr>
        <w:t>_</w:t>
      </w:r>
      <w:r>
        <w:rPr>
          <w:rFonts w:ascii="Accord Light SF" w:hAnsi="Accord Light SF" w:cs="Aharoni"/>
          <w:sz w:val="24"/>
          <w:szCs w:val="24"/>
        </w:rPr>
        <w:t xml:space="preserve"> </w:t>
      </w:r>
      <w:r>
        <w:rPr>
          <w:rFonts w:ascii="Accord Light SF" w:hAnsi="Accord Light SF" w:cs="Aharoni"/>
          <w:sz w:val="24"/>
          <w:szCs w:val="24"/>
        </w:rPr>
        <w:tab/>
      </w:r>
      <w:r>
        <w:rPr>
          <w:rFonts w:ascii="Accord Light SF" w:hAnsi="Accord Light SF" w:cs="Aharoni"/>
          <w:sz w:val="24"/>
          <w:szCs w:val="24"/>
        </w:rPr>
        <w:tab/>
      </w:r>
    </w:p>
    <w:p w:rsidR="00552E3B" w:rsidRDefault="00552E3B">
      <w:pPr>
        <w:spacing w:after="120"/>
        <w:jc w:val="both"/>
        <w:rPr>
          <w:rFonts w:ascii="Accord Light SF" w:hAnsi="Accord Light SF" w:cs="Aharoni"/>
          <w:sz w:val="24"/>
          <w:szCs w:val="24"/>
        </w:rPr>
      </w:pPr>
    </w:p>
    <w:p w:rsidR="00552E3B" w:rsidRDefault="0031414E">
      <w:pPr>
        <w:spacing w:after="120"/>
        <w:jc w:val="both"/>
        <w:rPr>
          <w:rFonts w:ascii="Accord Light SF" w:hAnsi="Accord Light SF" w:cs="Aharoni"/>
          <w:sz w:val="24"/>
          <w:szCs w:val="24"/>
        </w:rPr>
      </w:pPr>
      <w:r>
        <w:rPr>
          <w:rFonts w:ascii="Accord Light SF" w:hAnsi="Accord Light SF" w:cs="Aharoni"/>
          <w:sz w:val="24"/>
          <w:szCs w:val="24"/>
        </w:rPr>
        <w:t>Please circle:</w:t>
      </w:r>
      <w:r>
        <w:rPr>
          <w:rFonts w:ascii="Accord Light SF" w:hAnsi="Accord Light SF" w:cs="Aharoni"/>
          <w:sz w:val="24"/>
          <w:szCs w:val="24"/>
        </w:rPr>
        <w:tab/>
      </w:r>
      <w:r>
        <w:rPr>
          <w:rFonts w:ascii="Accord Light SF" w:hAnsi="Accord Light SF" w:cs="Aharoni"/>
          <w:sz w:val="24"/>
          <w:szCs w:val="24"/>
        </w:rPr>
        <w:tab/>
        <w:t xml:space="preserve">Pupil </w:t>
      </w:r>
      <w:r>
        <w:rPr>
          <w:rFonts w:ascii="Accord Light SF" w:hAnsi="Accord Light SF" w:cs="Aharoni"/>
          <w:sz w:val="24"/>
          <w:szCs w:val="24"/>
        </w:rPr>
        <w:tab/>
      </w:r>
      <w:r>
        <w:rPr>
          <w:rFonts w:ascii="Accord Light SF" w:hAnsi="Accord Light SF" w:cs="Aharoni"/>
          <w:sz w:val="24"/>
          <w:szCs w:val="24"/>
        </w:rPr>
        <w:tab/>
        <w:t xml:space="preserve">Parent </w:t>
      </w:r>
      <w:r>
        <w:rPr>
          <w:rFonts w:ascii="Accord Light SF" w:hAnsi="Accord Light SF" w:cs="Aharoni"/>
          <w:sz w:val="24"/>
          <w:szCs w:val="24"/>
        </w:rPr>
        <w:tab/>
      </w:r>
      <w:r>
        <w:rPr>
          <w:rFonts w:ascii="Accord Light SF" w:hAnsi="Accord Light SF" w:cs="Aharoni"/>
          <w:sz w:val="24"/>
          <w:szCs w:val="24"/>
        </w:rPr>
        <w:tab/>
        <w:t>Staff</w:t>
      </w:r>
    </w:p>
    <w:p w:rsidR="00552E3B" w:rsidRDefault="00552E3B">
      <w:pPr>
        <w:spacing w:after="120"/>
        <w:jc w:val="both"/>
        <w:rPr>
          <w:rFonts w:ascii="Accord Light SF" w:hAnsi="Accord Light SF" w:cs="Aharoni"/>
          <w:sz w:val="24"/>
          <w:szCs w:val="24"/>
        </w:rPr>
      </w:pPr>
    </w:p>
    <w:p w:rsidR="00552E3B" w:rsidRDefault="00393254">
      <w:pPr>
        <w:spacing w:after="120"/>
        <w:jc w:val="both"/>
        <w:rPr>
          <w:rFonts w:ascii="Accord Light SF" w:hAnsi="Accord Light SF" w:cs="Aharoni"/>
          <w:sz w:val="24"/>
          <w:szCs w:val="24"/>
        </w:rPr>
      </w:pPr>
      <w:r>
        <w:rPr>
          <w:rFonts w:ascii="Accord Light SF" w:hAnsi="Accord Light SF" w:cs="Aharoni"/>
          <w:sz w:val="24"/>
          <w:szCs w:val="24"/>
        </w:rPr>
        <w:t xml:space="preserve">Signed: </w:t>
      </w:r>
      <w:r w:rsidR="0031414E">
        <w:rPr>
          <w:rFonts w:ascii="Accord Light SF" w:hAnsi="Accord Light SF" w:cs="Aharoni"/>
          <w:sz w:val="24"/>
          <w:szCs w:val="24"/>
        </w:rPr>
        <w:t>_</w:t>
      </w:r>
      <w:r w:rsidR="00E512A9">
        <w:rPr>
          <w:rFonts w:ascii="Accord Light SF" w:hAnsi="Accord Light SF" w:cs="Aharoni"/>
          <w:sz w:val="24"/>
          <w:szCs w:val="24"/>
        </w:rPr>
        <w:t>________________________________________________</w:t>
      </w:r>
      <w:r>
        <w:rPr>
          <w:rFonts w:ascii="Accord Light SF" w:hAnsi="Accord Light SF" w:cs="Aharoni"/>
          <w:sz w:val="24"/>
          <w:szCs w:val="24"/>
        </w:rPr>
        <w:t>___</w:t>
      </w:r>
    </w:p>
    <w:p w:rsidR="00552E3B" w:rsidRDefault="00552E3B">
      <w:pPr>
        <w:spacing w:after="120"/>
        <w:jc w:val="both"/>
        <w:rPr>
          <w:rFonts w:ascii="Accord Light SF" w:hAnsi="Accord Light SF" w:cs="Aharoni"/>
          <w:sz w:val="24"/>
          <w:szCs w:val="24"/>
        </w:rPr>
      </w:pPr>
    </w:p>
    <w:p w:rsidR="00552E3B" w:rsidRDefault="00393254" w:rsidP="00973922">
      <w:pPr>
        <w:spacing w:after="120"/>
        <w:jc w:val="both"/>
        <w:rPr>
          <w:rFonts w:ascii="Accord Light SF" w:hAnsi="Accord Light SF" w:cs="Aharoni"/>
          <w:sz w:val="24"/>
          <w:szCs w:val="24"/>
        </w:rPr>
      </w:pPr>
      <w:r>
        <w:rPr>
          <w:rFonts w:ascii="Accord Light SF" w:hAnsi="Accord Light SF" w:cs="Aharoni"/>
          <w:sz w:val="24"/>
          <w:szCs w:val="24"/>
        </w:rPr>
        <w:t>Date: ______________________________________________________</w:t>
      </w:r>
    </w:p>
    <w:p w:rsidR="003D07BD" w:rsidRDefault="003D07BD" w:rsidP="00973922">
      <w:pPr>
        <w:spacing w:after="120"/>
        <w:jc w:val="both"/>
        <w:rPr>
          <w:rFonts w:ascii="Accord Light SF" w:hAnsi="Accord Light SF" w:cs="Aharoni"/>
          <w:sz w:val="24"/>
          <w:szCs w:val="24"/>
        </w:rPr>
      </w:pPr>
    </w:p>
    <w:p w:rsidR="003D07BD" w:rsidRDefault="003D07BD" w:rsidP="00973922">
      <w:pPr>
        <w:spacing w:after="120"/>
        <w:jc w:val="both"/>
        <w:rPr>
          <w:rFonts w:ascii="Accord Light SF" w:hAnsi="Accord Light SF" w:cs="Aharoni"/>
          <w:sz w:val="24"/>
          <w:szCs w:val="24"/>
        </w:rPr>
      </w:pPr>
      <w:r>
        <w:rPr>
          <w:rFonts w:ascii="Accord Light SF" w:hAnsi="Accord Light SF" w:cs="Aharoni"/>
          <w:noProof/>
          <w:lang w:eastAsia="en-GB"/>
        </w:rPr>
        <w:lastRenderedPageBreak/>
        <w:drawing>
          <wp:anchor distT="0" distB="0" distL="114300" distR="114300" simplePos="0" relativeHeight="251754496" behindDoc="1" locked="0" layoutInCell="1" allowOverlap="1" wp14:anchorId="30F5C85C" wp14:editId="601450E1">
            <wp:simplePos x="0" y="0"/>
            <wp:positionH relativeFrom="column">
              <wp:posOffset>-523875</wp:posOffset>
            </wp:positionH>
            <wp:positionV relativeFrom="paragraph">
              <wp:posOffset>2672080</wp:posOffset>
            </wp:positionV>
            <wp:extent cx="6720205" cy="4352925"/>
            <wp:effectExtent l="0" t="0" r="4445" b="9525"/>
            <wp:wrapTight wrapText="bothSides">
              <wp:wrapPolygon edited="0">
                <wp:start x="0" y="0"/>
                <wp:lineTo x="0" y="21553"/>
                <wp:lineTo x="21553" y="21553"/>
                <wp:lineTo x="2155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eriod 6 wordle 4.png"/>
                    <pic:cNvPicPr/>
                  </pic:nvPicPr>
                  <pic:blipFill>
                    <a:blip r:embed="rId9">
                      <a:extLst>
                        <a:ext uri="{28A0092B-C50C-407E-A947-70E740481C1C}">
                          <a14:useLocalDpi xmlns:a14="http://schemas.microsoft.com/office/drawing/2010/main" val="0"/>
                        </a:ext>
                      </a:extLst>
                    </a:blip>
                    <a:stretch>
                      <a:fillRect/>
                    </a:stretch>
                  </pic:blipFill>
                  <pic:spPr>
                    <a:xfrm>
                      <a:off x="0" y="0"/>
                      <a:ext cx="6720205" cy="4352925"/>
                    </a:xfrm>
                    <a:prstGeom prst="rect">
                      <a:avLst/>
                    </a:prstGeom>
                  </pic:spPr>
                </pic:pic>
              </a:graphicData>
            </a:graphic>
            <wp14:sizeRelH relativeFrom="page">
              <wp14:pctWidth>0</wp14:pctWidth>
            </wp14:sizeRelH>
            <wp14:sizeRelV relativeFrom="page">
              <wp14:pctHeight>0</wp14:pctHeight>
            </wp14:sizeRelV>
          </wp:anchor>
        </w:drawing>
      </w:r>
      <w:r>
        <w:rPr>
          <w:rFonts w:ascii="Accord Light SF" w:hAnsi="Accord Light SF" w:cs="Aharoni"/>
          <w:noProof/>
          <w:lang w:eastAsia="en-GB"/>
        </w:rPr>
        <w:drawing>
          <wp:anchor distT="0" distB="0" distL="114300" distR="114300" simplePos="0" relativeHeight="251755520" behindDoc="1" locked="0" layoutInCell="1" allowOverlap="1" wp14:anchorId="0D9485D7" wp14:editId="15DF420E">
            <wp:simplePos x="0" y="0"/>
            <wp:positionH relativeFrom="column">
              <wp:posOffset>-251460</wp:posOffset>
            </wp:positionH>
            <wp:positionV relativeFrom="paragraph">
              <wp:posOffset>-91440</wp:posOffset>
            </wp:positionV>
            <wp:extent cx="1628775" cy="2009775"/>
            <wp:effectExtent l="0" t="0" r="9525" b="9525"/>
            <wp:wrapTight wrapText="bothSides">
              <wp:wrapPolygon edited="0">
                <wp:start x="0" y="0"/>
                <wp:lineTo x="0" y="21498"/>
                <wp:lineTo x="21474" y="21498"/>
                <wp:lineTo x="21474"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illtyds logo2014.png"/>
                    <pic:cNvPicPr/>
                  </pic:nvPicPr>
                  <pic:blipFill>
                    <a:blip r:embed="rId8">
                      <a:extLst>
                        <a:ext uri="{28A0092B-C50C-407E-A947-70E740481C1C}">
                          <a14:useLocalDpi xmlns:a14="http://schemas.microsoft.com/office/drawing/2010/main" val="0"/>
                        </a:ext>
                      </a:extLst>
                    </a:blip>
                    <a:stretch>
                      <a:fillRect/>
                    </a:stretch>
                  </pic:blipFill>
                  <pic:spPr>
                    <a:xfrm>
                      <a:off x="0" y="0"/>
                      <a:ext cx="1628775" cy="2009775"/>
                    </a:xfrm>
                    <a:prstGeom prst="rect">
                      <a:avLst/>
                    </a:prstGeom>
                  </pic:spPr>
                </pic:pic>
              </a:graphicData>
            </a:graphic>
            <wp14:sizeRelH relativeFrom="page">
              <wp14:pctWidth>0</wp14:pctWidth>
            </wp14:sizeRelH>
            <wp14:sizeRelV relativeFrom="page">
              <wp14:pctHeight>0</wp14:pctHeight>
            </wp14:sizeRelV>
          </wp:anchor>
        </w:drawing>
      </w:r>
    </w:p>
    <w:sectPr w:rsidR="003D07BD">
      <w:pgSz w:w="11906" w:h="16838"/>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E3B" w:rsidRDefault="0031414E">
      <w:pPr>
        <w:spacing w:after="0" w:line="240" w:lineRule="auto"/>
      </w:pPr>
      <w:r>
        <w:separator/>
      </w:r>
    </w:p>
  </w:endnote>
  <w:endnote w:type="continuationSeparator" w:id="0">
    <w:p w:rsidR="00552E3B" w:rsidRDefault="00314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ccord Light SF">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erdana,Times New Roman">
    <w:altName w:val="Times New Roman"/>
    <w:panose1 w:val="00000000000000000000"/>
    <w:charset w:val="00"/>
    <w:family w:val="roman"/>
    <w:notTrueType/>
    <w:pitch w:val="default"/>
  </w:font>
  <w:font w:name="Roboto">
    <w:altName w:val="Times New Roman"/>
    <w:charset w:val="00"/>
    <w:family w:val="auto"/>
    <w:pitch w:val="default"/>
  </w:font>
  <w:font w:name="proxima_nova_rgregular">
    <w:altName w:val="Times New Roman"/>
    <w:charset w:val="00"/>
    <w:family w:val="auto"/>
    <w:pitch w:val="default"/>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E3B" w:rsidRDefault="0031414E">
      <w:pPr>
        <w:spacing w:after="0" w:line="240" w:lineRule="auto"/>
      </w:pPr>
      <w:r>
        <w:separator/>
      </w:r>
    </w:p>
  </w:footnote>
  <w:footnote w:type="continuationSeparator" w:id="0">
    <w:p w:rsidR="00552E3B" w:rsidRDefault="00314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9455E"/>
    <w:multiLevelType w:val="multilevel"/>
    <w:tmpl w:val="D53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E3B"/>
    <w:rsid w:val="00164288"/>
    <w:rsid w:val="0031414E"/>
    <w:rsid w:val="00393254"/>
    <w:rsid w:val="003D07BD"/>
    <w:rsid w:val="00552E3B"/>
    <w:rsid w:val="0066070F"/>
    <w:rsid w:val="00973922"/>
    <w:rsid w:val="00BB39CA"/>
    <w:rsid w:val="00DA2B78"/>
    <w:rsid w:val="00E512A9"/>
    <w:rsid w:val="00ED5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table" w:styleId="TableGrid">
    <w:name w:val="Table Grid"/>
    <w:basedOn w:val="TableNormal"/>
    <w:uiPriority w:val="59"/>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table" w:styleId="TableGrid">
    <w:name w:val="Table Grid"/>
    <w:basedOn w:val="TableNormal"/>
    <w:uiPriority w:val="59"/>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698349">
      <w:bodyDiv w:val="1"/>
      <w:marLeft w:val="0"/>
      <w:marRight w:val="0"/>
      <w:marTop w:val="0"/>
      <w:marBottom w:val="0"/>
      <w:divBdr>
        <w:top w:val="none" w:sz="0" w:space="0" w:color="auto"/>
        <w:left w:val="none" w:sz="0" w:space="0" w:color="auto"/>
        <w:bottom w:val="none" w:sz="0" w:space="0" w:color="auto"/>
        <w:right w:val="none" w:sz="0" w:space="0" w:color="auto"/>
      </w:divBdr>
    </w:div>
    <w:div w:id="1155335093">
      <w:bodyDiv w:val="1"/>
      <w:marLeft w:val="0"/>
      <w:marRight w:val="0"/>
      <w:marTop w:val="0"/>
      <w:marBottom w:val="0"/>
      <w:divBdr>
        <w:top w:val="none" w:sz="0" w:space="0" w:color="auto"/>
        <w:left w:val="none" w:sz="0" w:space="0" w:color="auto"/>
        <w:bottom w:val="none" w:sz="0" w:space="0" w:color="auto"/>
        <w:right w:val="none" w:sz="0" w:space="0" w:color="auto"/>
      </w:divBdr>
      <w:divsChild>
        <w:div w:id="1493519503">
          <w:marLeft w:val="0"/>
          <w:marRight w:val="0"/>
          <w:marTop w:val="0"/>
          <w:marBottom w:val="0"/>
          <w:divBdr>
            <w:top w:val="none" w:sz="0" w:space="0" w:color="auto"/>
            <w:left w:val="none" w:sz="0" w:space="0" w:color="auto"/>
            <w:bottom w:val="none" w:sz="0" w:space="0" w:color="auto"/>
            <w:right w:val="none" w:sz="0" w:space="0" w:color="auto"/>
          </w:divBdr>
        </w:div>
        <w:div w:id="844326946">
          <w:marLeft w:val="0"/>
          <w:marRight w:val="0"/>
          <w:marTop w:val="0"/>
          <w:marBottom w:val="0"/>
          <w:divBdr>
            <w:top w:val="none" w:sz="0" w:space="0" w:color="auto"/>
            <w:left w:val="none" w:sz="0" w:space="0" w:color="auto"/>
            <w:bottom w:val="none" w:sz="0" w:space="0" w:color="auto"/>
            <w:right w:val="none" w:sz="0" w:space="0" w:color="auto"/>
          </w:divBdr>
        </w:div>
        <w:div w:id="132918019">
          <w:marLeft w:val="0"/>
          <w:marRight w:val="0"/>
          <w:marTop w:val="0"/>
          <w:marBottom w:val="0"/>
          <w:divBdr>
            <w:top w:val="none" w:sz="0" w:space="0" w:color="auto"/>
            <w:left w:val="none" w:sz="0" w:space="0" w:color="auto"/>
            <w:bottom w:val="none" w:sz="0" w:space="0" w:color="auto"/>
            <w:right w:val="none" w:sz="0" w:space="0" w:color="auto"/>
          </w:divBdr>
        </w:div>
        <w:div w:id="859009666">
          <w:marLeft w:val="0"/>
          <w:marRight w:val="0"/>
          <w:marTop w:val="0"/>
          <w:marBottom w:val="0"/>
          <w:divBdr>
            <w:top w:val="none" w:sz="0" w:space="0" w:color="auto"/>
            <w:left w:val="none" w:sz="0" w:space="0" w:color="auto"/>
            <w:bottom w:val="none" w:sz="0" w:space="0" w:color="auto"/>
            <w:right w:val="none" w:sz="0" w:space="0" w:color="auto"/>
          </w:divBdr>
        </w:div>
        <w:div w:id="321734863">
          <w:marLeft w:val="0"/>
          <w:marRight w:val="0"/>
          <w:marTop w:val="0"/>
          <w:marBottom w:val="0"/>
          <w:divBdr>
            <w:top w:val="none" w:sz="0" w:space="0" w:color="auto"/>
            <w:left w:val="none" w:sz="0" w:space="0" w:color="auto"/>
            <w:bottom w:val="none" w:sz="0" w:space="0" w:color="auto"/>
            <w:right w:val="none" w:sz="0" w:space="0" w:color="auto"/>
          </w:divBdr>
        </w:div>
        <w:div w:id="1530487412">
          <w:marLeft w:val="0"/>
          <w:marRight w:val="0"/>
          <w:marTop w:val="0"/>
          <w:marBottom w:val="0"/>
          <w:divBdr>
            <w:top w:val="none" w:sz="0" w:space="0" w:color="auto"/>
            <w:left w:val="none" w:sz="0" w:space="0" w:color="auto"/>
            <w:bottom w:val="none" w:sz="0" w:space="0" w:color="auto"/>
            <w:right w:val="none" w:sz="0" w:space="0" w:color="auto"/>
          </w:divBdr>
        </w:div>
        <w:div w:id="725421783">
          <w:marLeft w:val="0"/>
          <w:marRight w:val="0"/>
          <w:marTop w:val="0"/>
          <w:marBottom w:val="0"/>
          <w:divBdr>
            <w:top w:val="none" w:sz="0" w:space="0" w:color="auto"/>
            <w:left w:val="none" w:sz="0" w:space="0" w:color="auto"/>
            <w:bottom w:val="none" w:sz="0" w:space="0" w:color="auto"/>
            <w:right w:val="none" w:sz="0" w:space="0" w:color="auto"/>
          </w:divBdr>
        </w:div>
        <w:div w:id="1437292683">
          <w:marLeft w:val="0"/>
          <w:marRight w:val="0"/>
          <w:marTop w:val="0"/>
          <w:marBottom w:val="0"/>
          <w:divBdr>
            <w:top w:val="none" w:sz="0" w:space="0" w:color="auto"/>
            <w:left w:val="none" w:sz="0" w:space="0" w:color="auto"/>
            <w:bottom w:val="none" w:sz="0" w:space="0" w:color="auto"/>
            <w:right w:val="none" w:sz="0" w:space="0" w:color="auto"/>
          </w:divBdr>
        </w:div>
        <w:div w:id="2066904847">
          <w:marLeft w:val="0"/>
          <w:marRight w:val="0"/>
          <w:marTop w:val="0"/>
          <w:marBottom w:val="0"/>
          <w:divBdr>
            <w:top w:val="none" w:sz="0" w:space="0" w:color="auto"/>
            <w:left w:val="none" w:sz="0" w:space="0" w:color="auto"/>
            <w:bottom w:val="none" w:sz="0" w:space="0" w:color="auto"/>
            <w:right w:val="none" w:sz="0" w:space="0" w:color="auto"/>
          </w:divBdr>
        </w:div>
        <w:div w:id="440418711">
          <w:marLeft w:val="0"/>
          <w:marRight w:val="0"/>
          <w:marTop w:val="0"/>
          <w:marBottom w:val="0"/>
          <w:divBdr>
            <w:top w:val="none" w:sz="0" w:space="0" w:color="auto"/>
            <w:left w:val="none" w:sz="0" w:space="0" w:color="auto"/>
            <w:bottom w:val="none" w:sz="0" w:space="0" w:color="auto"/>
            <w:right w:val="none" w:sz="0" w:space="0" w:color="auto"/>
          </w:divBdr>
        </w:div>
        <w:div w:id="1803696360">
          <w:marLeft w:val="0"/>
          <w:marRight w:val="0"/>
          <w:marTop w:val="0"/>
          <w:marBottom w:val="0"/>
          <w:divBdr>
            <w:top w:val="none" w:sz="0" w:space="0" w:color="auto"/>
            <w:left w:val="none" w:sz="0" w:space="0" w:color="auto"/>
            <w:bottom w:val="none" w:sz="0" w:space="0" w:color="auto"/>
            <w:right w:val="none" w:sz="0" w:space="0" w:color="auto"/>
          </w:divBdr>
        </w:div>
        <w:div w:id="610088014">
          <w:marLeft w:val="0"/>
          <w:marRight w:val="0"/>
          <w:marTop w:val="0"/>
          <w:marBottom w:val="0"/>
          <w:divBdr>
            <w:top w:val="none" w:sz="0" w:space="0" w:color="auto"/>
            <w:left w:val="none" w:sz="0" w:space="0" w:color="auto"/>
            <w:bottom w:val="none" w:sz="0" w:space="0" w:color="auto"/>
            <w:right w:val="none" w:sz="0" w:space="0" w:color="auto"/>
          </w:divBdr>
        </w:div>
        <w:div w:id="685718657">
          <w:marLeft w:val="0"/>
          <w:marRight w:val="0"/>
          <w:marTop w:val="0"/>
          <w:marBottom w:val="0"/>
          <w:divBdr>
            <w:top w:val="none" w:sz="0" w:space="0" w:color="auto"/>
            <w:left w:val="none" w:sz="0" w:space="0" w:color="auto"/>
            <w:bottom w:val="none" w:sz="0" w:space="0" w:color="auto"/>
            <w:right w:val="none" w:sz="0" w:space="0" w:color="auto"/>
          </w:divBdr>
        </w:div>
        <w:div w:id="994576951">
          <w:marLeft w:val="0"/>
          <w:marRight w:val="0"/>
          <w:marTop w:val="0"/>
          <w:marBottom w:val="0"/>
          <w:divBdr>
            <w:top w:val="none" w:sz="0" w:space="0" w:color="auto"/>
            <w:left w:val="none" w:sz="0" w:space="0" w:color="auto"/>
            <w:bottom w:val="none" w:sz="0" w:space="0" w:color="auto"/>
            <w:right w:val="none" w:sz="0" w:space="0" w:color="auto"/>
          </w:divBdr>
        </w:div>
        <w:div w:id="2092508498">
          <w:marLeft w:val="0"/>
          <w:marRight w:val="0"/>
          <w:marTop w:val="0"/>
          <w:marBottom w:val="0"/>
          <w:divBdr>
            <w:top w:val="none" w:sz="0" w:space="0" w:color="auto"/>
            <w:left w:val="none" w:sz="0" w:space="0" w:color="auto"/>
            <w:bottom w:val="none" w:sz="0" w:space="0" w:color="auto"/>
            <w:right w:val="none" w:sz="0" w:space="0" w:color="auto"/>
          </w:divBdr>
        </w:div>
        <w:div w:id="1536429279">
          <w:marLeft w:val="0"/>
          <w:marRight w:val="0"/>
          <w:marTop w:val="0"/>
          <w:marBottom w:val="0"/>
          <w:divBdr>
            <w:top w:val="none" w:sz="0" w:space="0" w:color="auto"/>
            <w:left w:val="none" w:sz="0" w:space="0" w:color="auto"/>
            <w:bottom w:val="none" w:sz="0" w:space="0" w:color="auto"/>
            <w:right w:val="none" w:sz="0" w:space="0" w:color="auto"/>
          </w:divBdr>
        </w:div>
      </w:divsChild>
    </w:div>
    <w:div w:id="1326082464">
      <w:bodyDiv w:val="1"/>
      <w:marLeft w:val="0"/>
      <w:marRight w:val="0"/>
      <w:marTop w:val="0"/>
      <w:marBottom w:val="0"/>
      <w:divBdr>
        <w:top w:val="none" w:sz="0" w:space="0" w:color="auto"/>
        <w:left w:val="none" w:sz="0" w:space="0" w:color="auto"/>
        <w:bottom w:val="none" w:sz="0" w:space="0" w:color="auto"/>
        <w:right w:val="none" w:sz="0" w:space="0" w:color="auto"/>
      </w:divBdr>
      <w:divsChild>
        <w:div w:id="1751731036">
          <w:marLeft w:val="0"/>
          <w:marRight w:val="0"/>
          <w:marTop w:val="0"/>
          <w:marBottom w:val="0"/>
          <w:divBdr>
            <w:top w:val="none" w:sz="0" w:space="0" w:color="auto"/>
            <w:left w:val="none" w:sz="0" w:space="0" w:color="auto"/>
            <w:bottom w:val="none" w:sz="0" w:space="0" w:color="auto"/>
            <w:right w:val="none" w:sz="0" w:space="0" w:color="auto"/>
          </w:divBdr>
        </w:div>
        <w:div w:id="801194925">
          <w:marLeft w:val="0"/>
          <w:marRight w:val="0"/>
          <w:marTop w:val="0"/>
          <w:marBottom w:val="0"/>
          <w:divBdr>
            <w:top w:val="none" w:sz="0" w:space="0" w:color="auto"/>
            <w:left w:val="none" w:sz="0" w:space="0" w:color="auto"/>
            <w:bottom w:val="none" w:sz="0" w:space="0" w:color="auto"/>
            <w:right w:val="none" w:sz="0" w:space="0" w:color="auto"/>
          </w:divBdr>
        </w:div>
        <w:div w:id="1891919106">
          <w:marLeft w:val="0"/>
          <w:marRight w:val="0"/>
          <w:marTop w:val="0"/>
          <w:marBottom w:val="0"/>
          <w:divBdr>
            <w:top w:val="none" w:sz="0" w:space="0" w:color="auto"/>
            <w:left w:val="none" w:sz="0" w:space="0" w:color="auto"/>
            <w:bottom w:val="none" w:sz="0" w:space="0" w:color="auto"/>
            <w:right w:val="none" w:sz="0" w:space="0" w:color="auto"/>
          </w:divBdr>
        </w:div>
        <w:div w:id="587427497">
          <w:marLeft w:val="0"/>
          <w:marRight w:val="0"/>
          <w:marTop w:val="0"/>
          <w:marBottom w:val="0"/>
          <w:divBdr>
            <w:top w:val="none" w:sz="0" w:space="0" w:color="auto"/>
            <w:left w:val="none" w:sz="0" w:space="0" w:color="auto"/>
            <w:bottom w:val="none" w:sz="0" w:space="0" w:color="auto"/>
            <w:right w:val="none" w:sz="0" w:space="0" w:color="auto"/>
          </w:divBdr>
        </w:div>
        <w:div w:id="1773427674">
          <w:marLeft w:val="0"/>
          <w:marRight w:val="0"/>
          <w:marTop w:val="0"/>
          <w:marBottom w:val="0"/>
          <w:divBdr>
            <w:top w:val="none" w:sz="0" w:space="0" w:color="auto"/>
            <w:left w:val="none" w:sz="0" w:space="0" w:color="auto"/>
            <w:bottom w:val="none" w:sz="0" w:space="0" w:color="auto"/>
            <w:right w:val="none" w:sz="0" w:space="0" w:color="auto"/>
          </w:divBdr>
        </w:div>
        <w:div w:id="1510826119">
          <w:marLeft w:val="0"/>
          <w:marRight w:val="0"/>
          <w:marTop w:val="0"/>
          <w:marBottom w:val="0"/>
          <w:divBdr>
            <w:top w:val="none" w:sz="0" w:space="0" w:color="auto"/>
            <w:left w:val="none" w:sz="0" w:space="0" w:color="auto"/>
            <w:bottom w:val="none" w:sz="0" w:space="0" w:color="auto"/>
            <w:right w:val="none" w:sz="0" w:space="0" w:color="auto"/>
          </w:divBdr>
        </w:div>
        <w:div w:id="1255044898">
          <w:marLeft w:val="0"/>
          <w:marRight w:val="0"/>
          <w:marTop w:val="0"/>
          <w:marBottom w:val="0"/>
          <w:divBdr>
            <w:top w:val="none" w:sz="0" w:space="0" w:color="auto"/>
            <w:left w:val="none" w:sz="0" w:space="0" w:color="auto"/>
            <w:bottom w:val="none" w:sz="0" w:space="0" w:color="auto"/>
            <w:right w:val="none" w:sz="0" w:space="0" w:color="auto"/>
          </w:divBdr>
        </w:div>
        <w:div w:id="2035497937">
          <w:marLeft w:val="0"/>
          <w:marRight w:val="0"/>
          <w:marTop w:val="0"/>
          <w:marBottom w:val="0"/>
          <w:divBdr>
            <w:top w:val="none" w:sz="0" w:space="0" w:color="auto"/>
            <w:left w:val="none" w:sz="0" w:space="0" w:color="auto"/>
            <w:bottom w:val="none" w:sz="0" w:space="0" w:color="auto"/>
            <w:right w:val="none" w:sz="0" w:space="0" w:color="auto"/>
          </w:divBdr>
        </w:div>
        <w:div w:id="1493449879">
          <w:marLeft w:val="0"/>
          <w:marRight w:val="0"/>
          <w:marTop w:val="0"/>
          <w:marBottom w:val="0"/>
          <w:divBdr>
            <w:top w:val="none" w:sz="0" w:space="0" w:color="auto"/>
            <w:left w:val="none" w:sz="0" w:space="0" w:color="auto"/>
            <w:bottom w:val="none" w:sz="0" w:space="0" w:color="auto"/>
            <w:right w:val="none" w:sz="0" w:space="0" w:color="auto"/>
          </w:divBdr>
        </w:div>
        <w:div w:id="209154390">
          <w:marLeft w:val="0"/>
          <w:marRight w:val="0"/>
          <w:marTop w:val="0"/>
          <w:marBottom w:val="0"/>
          <w:divBdr>
            <w:top w:val="none" w:sz="0" w:space="0" w:color="auto"/>
            <w:left w:val="none" w:sz="0" w:space="0" w:color="auto"/>
            <w:bottom w:val="none" w:sz="0" w:space="0" w:color="auto"/>
            <w:right w:val="none" w:sz="0" w:space="0" w:color="auto"/>
          </w:divBdr>
        </w:div>
        <w:div w:id="163208456">
          <w:marLeft w:val="0"/>
          <w:marRight w:val="0"/>
          <w:marTop w:val="0"/>
          <w:marBottom w:val="0"/>
          <w:divBdr>
            <w:top w:val="none" w:sz="0" w:space="0" w:color="auto"/>
            <w:left w:val="none" w:sz="0" w:space="0" w:color="auto"/>
            <w:bottom w:val="none" w:sz="0" w:space="0" w:color="auto"/>
            <w:right w:val="none" w:sz="0" w:space="0" w:color="auto"/>
          </w:divBdr>
        </w:div>
        <w:div w:id="651636663">
          <w:marLeft w:val="0"/>
          <w:marRight w:val="0"/>
          <w:marTop w:val="0"/>
          <w:marBottom w:val="0"/>
          <w:divBdr>
            <w:top w:val="none" w:sz="0" w:space="0" w:color="auto"/>
            <w:left w:val="none" w:sz="0" w:space="0" w:color="auto"/>
            <w:bottom w:val="none" w:sz="0" w:space="0" w:color="auto"/>
            <w:right w:val="none" w:sz="0" w:space="0" w:color="auto"/>
          </w:divBdr>
        </w:div>
        <w:div w:id="564725890">
          <w:marLeft w:val="0"/>
          <w:marRight w:val="0"/>
          <w:marTop w:val="0"/>
          <w:marBottom w:val="0"/>
          <w:divBdr>
            <w:top w:val="none" w:sz="0" w:space="0" w:color="auto"/>
            <w:left w:val="none" w:sz="0" w:space="0" w:color="auto"/>
            <w:bottom w:val="none" w:sz="0" w:space="0" w:color="auto"/>
            <w:right w:val="none" w:sz="0" w:space="0" w:color="auto"/>
          </w:divBdr>
        </w:div>
        <w:div w:id="1628705197">
          <w:marLeft w:val="0"/>
          <w:marRight w:val="0"/>
          <w:marTop w:val="0"/>
          <w:marBottom w:val="0"/>
          <w:divBdr>
            <w:top w:val="none" w:sz="0" w:space="0" w:color="auto"/>
            <w:left w:val="none" w:sz="0" w:space="0" w:color="auto"/>
            <w:bottom w:val="none" w:sz="0" w:space="0" w:color="auto"/>
            <w:right w:val="none" w:sz="0" w:space="0" w:color="auto"/>
          </w:divBdr>
        </w:div>
        <w:div w:id="518859467">
          <w:marLeft w:val="0"/>
          <w:marRight w:val="0"/>
          <w:marTop w:val="0"/>
          <w:marBottom w:val="0"/>
          <w:divBdr>
            <w:top w:val="none" w:sz="0" w:space="0" w:color="auto"/>
            <w:left w:val="none" w:sz="0" w:space="0" w:color="auto"/>
            <w:bottom w:val="none" w:sz="0" w:space="0" w:color="auto"/>
            <w:right w:val="none" w:sz="0" w:space="0" w:color="auto"/>
          </w:divBdr>
        </w:div>
        <w:div w:id="1232808001">
          <w:marLeft w:val="0"/>
          <w:marRight w:val="0"/>
          <w:marTop w:val="0"/>
          <w:marBottom w:val="0"/>
          <w:divBdr>
            <w:top w:val="none" w:sz="0" w:space="0" w:color="auto"/>
            <w:left w:val="none" w:sz="0" w:space="0" w:color="auto"/>
            <w:bottom w:val="none" w:sz="0" w:space="0" w:color="auto"/>
            <w:right w:val="none" w:sz="0" w:space="0" w:color="auto"/>
          </w:divBdr>
        </w:div>
      </w:divsChild>
    </w:div>
    <w:div w:id="1774083327">
      <w:bodyDiv w:val="1"/>
      <w:marLeft w:val="0"/>
      <w:marRight w:val="0"/>
      <w:marTop w:val="0"/>
      <w:marBottom w:val="0"/>
      <w:divBdr>
        <w:top w:val="none" w:sz="0" w:space="0" w:color="auto"/>
        <w:left w:val="none" w:sz="0" w:space="0" w:color="auto"/>
        <w:bottom w:val="none" w:sz="0" w:space="0" w:color="auto"/>
        <w:right w:val="none" w:sz="0" w:space="0" w:color="auto"/>
      </w:divBdr>
    </w:div>
    <w:div w:id="2011984993">
      <w:bodyDiv w:val="1"/>
      <w:marLeft w:val="0"/>
      <w:marRight w:val="0"/>
      <w:marTop w:val="0"/>
      <w:marBottom w:val="0"/>
      <w:divBdr>
        <w:top w:val="none" w:sz="0" w:space="0" w:color="auto"/>
        <w:left w:val="none" w:sz="0" w:space="0" w:color="auto"/>
        <w:bottom w:val="none" w:sz="0" w:space="0" w:color="auto"/>
        <w:right w:val="none" w:sz="0" w:space="0" w:color="auto"/>
      </w:divBdr>
      <w:divsChild>
        <w:div w:id="1418475754">
          <w:marLeft w:val="0"/>
          <w:marRight w:val="120"/>
          <w:marTop w:val="0"/>
          <w:marBottom w:val="0"/>
          <w:divBdr>
            <w:top w:val="none" w:sz="0" w:space="0" w:color="auto"/>
            <w:left w:val="none" w:sz="0" w:space="0" w:color="auto"/>
            <w:bottom w:val="none" w:sz="0" w:space="0" w:color="auto"/>
            <w:right w:val="none" w:sz="0" w:space="0" w:color="auto"/>
          </w:divBdr>
          <w:divsChild>
            <w:div w:id="1273592262">
              <w:marLeft w:val="0"/>
              <w:marRight w:val="0"/>
              <w:marTop w:val="0"/>
              <w:marBottom w:val="0"/>
              <w:divBdr>
                <w:top w:val="none" w:sz="0" w:space="0" w:color="auto"/>
                <w:left w:val="none" w:sz="0" w:space="0" w:color="auto"/>
                <w:bottom w:val="none" w:sz="0" w:space="0" w:color="auto"/>
                <w:right w:val="none" w:sz="0" w:space="0" w:color="auto"/>
              </w:divBdr>
              <w:divsChild>
                <w:div w:id="1630015147">
                  <w:marLeft w:val="0"/>
                  <w:marRight w:val="0"/>
                  <w:marTop w:val="0"/>
                  <w:marBottom w:val="0"/>
                  <w:divBdr>
                    <w:top w:val="none" w:sz="0" w:space="0" w:color="auto"/>
                    <w:left w:val="none" w:sz="0" w:space="0" w:color="auto"/>
                    <w:bottom w:val="none" w:sz="0" w:space="0" w:color="auto"/>
                    <w:right w:val="none" w:sz="0" w:space="0" w:color="auto"/>
                  </w:divBdr>
                  <w:divsChild>
                    <w:div w:id="309480879">
                      <w:marLeft w:val="0"/>
                      <w:marRight w:val="0"/>
                      <w:marTop w:val="0"/>
                      <w:marBottom w:val="0"/>
                      <w:divBdr>
                        <w:top w:val="none" w:sz="0" w:space="0" w:color="auto"/>
                        <w:left w:val="none" w:sz="0" w:space="0" w:color="auto"/>
                        <w:bottom w:val="none" w:sz="0" w:space="0" w:color="auto"/>
                        <w:right w:val="none" w:sz="0" w:space="0" w:color="auto"/>
                      </w:divBdr>
                      <w:divsChild>
                        <w:div w:id="1978147266">
                          <w:marLeft w:val="0"/>
                          <w:marRight w:val="0"/>
                          <w:marTop w:val="0"/>
                          <w:marBottom w:val="0"/>
                          <w:divBdr>
                            <w:top w:val="none" w:sz="0" w:space="0" w:color="auto"/>
                            <w:left w:val="none" w:sz="0" w:space="0" w:color="auto"/>
                            <w:bottom w:val="none" w:sz="0" w:space="0" w:color="auto"/>
                            <w:right w:val="none" w:sz="0" w:space="0" w:color="auto"/>
                          </w:divBdr>
                          <w:divsChild>
                            <w:div w:id="1130436429">
                              <w:marLeft w:val="0"/>
                              <w:marRight w:val="0"/>
                              <w:marTop w:val="0"/>
                              <w:marBottom w:val="0"/>
                              <w:divBdr>
                                <w:top w:val="none" w:sz="0" w:space="0" w:color="auto"/>
                                <w:left w:val="none" w:sz="0" w:space="0" w:color="auto"/>
                                <w:bottom w:val="none" w:sz="0" w:space="0" w:color="auto"/>
                                <w:right w:val="none" w:sz="0" w:space="0" w:color="auto"/>
                              </w:divBdr>
                              <w:divsChild>
                                <w:div w:id="127824175">
                                  <w:marLeft w:val="0"/>
                                  <w:marRight w:val="0"/>
                                  <w:marTop w:val="0"/>
                                  <w:marBottom w:val="0"/>
                                  <w:divBdr>
                                    <w:top w:val="none" w:sz="0" w:space="0" w:color="auto"/>
                                    <w:left w:val="none" w:sz="0" w:space="0" w:color="auto"/>
                                    <w:bottom w:val="none" w:sz="0" w:space="0" w:color="auto"/>
                                    <w:right w:val="none" w:sz="0" w:space="0" w:color="auto"/>
                                  </w:divBdr>
                                  <w:divsChild>
                                    <w:div w:id="796874094">
                                      <w:marLeft w:val="0"/>
                                      <w:marRight w:val="0"/>
                                      <w:marTop w:val="0"/>
                                      <w:marBottom w:val="0"/>
                                      <w:divBdr>
                                        <w:top w:val="none" w:sz="0" w:space="0" w:color="auto"/>
                                        <w:left w:val="none" w:sz="0" w:space="0" w:color="auto"/>
                                        <w:bottom w:val="none" w:sz="0" w:space="0" w:color="auto"/>
                                        <w:right w:val="none" w:sz="0" w:space="0" w:color="auto"/>
                                      </w:divBdr>
                                      <w:divsChild>
                                        <w:div w:id="79957251">
                                          <w:marLeft w:val="0"/>
                                          <w:marRight w:val="0"/>
                                          <w:marTop w:val="0"/>
                                          <w:marBottom w:val="0"/>
                                          <w:divBdr>
                                            <w:top w:val="none" w:sz="0" w:space="0" w:color="auto"/>
                                            <w:left w:val="none" w:sz="0" w:space="0" w:color="auto"/>
                                            <w:bottom w:val="none" w:sz="0" w:space="0" w:color="auto"/>
                                            <w:right w:val="none" w:sz="0" w:space="0" w:color="auto"/>
                                          </w:divBdr>
                                          <w:divsChild>
                                            <w:div w:id="1608738123">
                                              <w:marLeft w:val="0"/>
                                              <w:marRight w:val="0"/>
                                              <w:marTop w:val="0"/>
                                              <w:marBottom w:val="0"/>
                                              <w:divBdr>
                                                <w:top w:val="none" w:sz="0" w:space="0" w:color="auto"/>
                                                <w:left w:val="none" w:sz="0" w:space="0" w:color="auto"/>
                                                <w:bottom w:val="none" w:sz="0" w:space="0" w:color="auto"/>
                                                <w:right w:val="none" w:sz="0" w:space="0" w:color="auto"/>
                                              </w:divBdr>
                                              <w:divsChild>
                                                <w:div w:id="1493180794">
                                                  <w:marLeft w:val="0"/>
                                                  <w:marRight w:val="0"/>
                                                  <w:marTop w:val="0"/>
                                                  <w:marBottom w:val="0"/>
                                                  <w:divBdr>
                                                    <w:top w:val="none" w:sz="0" w:space="0" w:color="auto"/>
                                                    <w:left w:val="none" w:sz="0" w:space="0" w:color="auto"/>
                                                    <w:bottom w:val="none" w:sz="0" w:space="0" w:color="auto"/>
                                                    <w:right w:val="none" w:sz="0" w:space="0" w:color="auto"/>
                                                  </w:divBdr>
                                                  <w:divsChild>
                                                    <w:div w:id="1987390586">
                                                      <w:marLeft w:val="0"/>
                                                      <w:marRight w:val="0"/>
                                                      <w:marTop w:val="0"/>
                                                      <w:marBottom w:val="0"/>
                                                      <w:divBdr>
                                                        <w:top w:val="none" w:sz="0" w:space="0" w:color="auto"/>
                                                        <w:left w:val="none" w:sz="0" w:space="0" w:color="auto"/>
                                                        <w:bottom w:val="none" w:sz="0" w:space="0" w:color="auto"/>
                                                        <w:right w:val="none" w:sz="0" w:space="0" w:color="auto"/>
                                                      </w:divBdr>
                                                      <w:divsChild>
                                                        <w:div w:id="2082018278">
                                                          <w:marLeft w:val="0"/>
                                                          <w:marRight w:val="0"/>
                                                          <w:marTop w:val="0"/>
                                                          <w:marBottom w:val="0"/>
                                                          <w:divBdr>
                                                            <w:top w:val="none" w:sz="0" w:space="0" w:color="auto"/>
                                                            <w:left w:val="none" w:sz="0" w:space="0" w:color="auto"/>
                                                            <w:bottom w:val="none" w:sz="0" w:space="0" w:color="auto"/>
                                                            <w:right w:val="none" w:sz="0" w:space="0" w:color="auto"/>
                                                          </w:divBdr>
                                                          <w:divsChild>
                                                            <w:div w:id="1994212160">
                                                              <w:marLeft w:val="0"/>
                                                              <w:marRight w:val="0"/>
                                                              <w:marTop w:val="0"/>
                                                              <w:marBottom w:val="0"/>
                                                              <w:divBdr>
                                                                <w:top w:val="none" w:sz="0" w:space="0" w:color="auto"/>
                                                                <w:left w:val="none" w:sz="0" w:space="0" w:color="auto"/>
                                                                <w:bottom w:val="none" w:sz="0" w:space="0" w:color="auto"/>
                                                                <w:right w:val="none" w:sz="0" w:space="0" w:color="auto"/>
                                                              </w:divBdr>
                                                              <w:divsChild>
                                                                <w:div w:id="1762874464">
                                                                  <w:marLeft w:val="480"/>
                                                                  <w:marRight w:val="0"/>
                                                                  <w:marTop w:val="0"/>
                                                                  <w:marBottom w:val="0"/>
                                                                  <w:divBdr>
                                                                    <w:top w:val="none" w:sz="0" w:space="0" w:color="auto"/>
                                                                    <w:left w:val="none" w:sz="0" w:space="0" w:color="auto"/>
                                                                    <w:bottom w:val="none" w:sz="0" w:space="0" w:color="auto"/>
                                                                    <w:right w:val="none" w:sz="0" w:space="0" w:color="auto"/>
                                                                  </w:divBdr>
                                                                  <w:divsChild>
                                                                    <w:div w:id="212622051">
                                                                      <w:marLeft w:val="0"/>
                                                                      <w:marRight w:val="0"/>
                                                                      <w:marTop w:val="0"/>
                                                                      <w:marBottom w:val="0"/>
                                                                      <w:divBdr>
                                                                        <w:top w:val="none" w:sz="0" w:space="0" w:color="auto"/>
                                                                        <w:left w:val="none" w:sz="0" w:space="0" w:color="auto"/>
                                                                        <w:bottom w:val="none" w:sz="0" w:space="0" w:color="auto"/>
                                                                        <w:right w:val="none" w:sz="0" w:space="0" w:color="auto"/>
                                                                      </w:divBdr>
                                                                      <w:divsChild>
                                                                        <w:div w:id="1504199912">
                                                                          <w:marLeft w:val="0"/>
                                                                          <w:marRight w:val="0"/>
                                                                          <w:marTop w:val="0"/>
                                                                          <w:marBottom w:val="0"/>
                                                                          <w:divBdr>
                                                                            <w:top w:val="none" w:sz="0" w:space="0" w:color="auto"/>
                                                                            <w:left w:val="none" w:sz="0" w:space="0" w:color="auto"/>
                                                                            <w:bottom w:val="none" w:sz="0" w:space="0" w:color="auto"/>
                                                                            <w:right w:val="none" w:sz="0" w:space="0" w:color="auto"/>
                                                                          </w:divBdr>
                                                                          <w:divsChild>
                                                                            <w:div w:id="625816138">
                                                                              <w:marLeft w:val="0"/>
                                                                              <w:marRight w:val="0"/>
                                                                              <w:marTop w:val="0"/>
                                                                              <w:marBottom w:val="0"/>
                                                                              <w:divBdr>
                                                                                <w:top w:val="none" w:sz="0" w:space="0" w:color="auto"/>
                                                                                <w:left w:val="none" w:sz="0" w:space="0" w:color="auto"/>
                                                                                <w:bottom w:val="none" w:sz="0" w:space="0" w:color="auto"/>
                                                                                <w:right w:val="none" w:sz="0" w:space="0" w:color="auto"/>
                                                                              </w:divBdr>
                                                                              <w:divsChild>
                                                                                <w:div w:id="1931699288">
                                                                                  <w:marLeft w:val="0"/>
                                                                                  <w:marRight w:val="0"/>
                                                                                  <w:marTop w:val="0"/>
                                                                                  <w:marBottom w:val="0"/>
                                                                                  <w:divBdr>
                                                                                    <w:top w:val="none" w:sz="0" w:space="0" w:color="auto"/>
                                                                                    <w:left w:val="none" w:sz="0" w:space="0" w:color="auto"/>
                                                                                    <w:bottom w:val="none" w:sz="0" w:space="0" w:color="auto"/>
                                                                                    <w:right w:val="none" w:sz="0" w:space="0" w:color="auto"/>
                                                                                  </w:divBdr>
                                                                                  <w:divsChild>
                                                                                    <w:div w:id="1804536409">
                                                                                      <w:marLeft w:val="0"/>
                                                                                      <w:marRight w:val="0"/>
                                                                                      <w:marTop w:val="0"/>
                                                                                      <w:marBottom w:val="0"/>
                                                                                      <w:divBdr>
                                                                                        <w:top w:val="none" w:sz="0" w:space="0" w:color="auto"/>
                                                                                        <w:left w:val="none" w:sz="0" w:space="0" w:color="auto"/>
                                                                                        <w:bottom w:val="none" w:sz="0" w:space="0" w:color="auto"/>
                                                                                        <w:right w:val="none" w:sz="0" w:space="0" w:color="auto"/>
                                                                                      </w:divBdr>
                                                                                      <w:divsChild>
                                                                                        <w:div w:id="983853019">
                                                                                          <w:marLeft w:val="0"/>
                                                                                          <w:marRight w:val="0"/>
                                                                                          <w:marTop w:val="240"/>
                                                                                          <w:marBottom w:val="0"/>
                                                                                          <w:divBdr>
                                                                                            <w:top w:val="none" w:sz="0" w:space="0" w:color="auto"/>
                                                                                            <w:left w:val="none" w:sz="0" w:space="0" w:color="auto"/>
                                                                                            <w:bottom w:val="single" w:sz="6" w:space="23" w:color="auto"/>
                                                                                            <w:right w:val="none" w:sz="0" w:space="0" w:color="auto"/>
                                                                                          </w:divBdr>
                                                                                          <w:divsChild>
                                                                                            <w:div w:id="609629156">
                                                                                              <w:marLeft w:val="0"/>
                                                                                              <w:marRight w:val="0"/>
                                                                                              <w:marTop w:val="0"/>
                                                                                              <w:marBottom w:val="0"/>
                                                                                              <w:divBdr>
                                                                                                <w:top w:val="none" w:sz="0" w:space="0" w:color="auto"/>
                                                                                                <w:left w:val="none" w:sz="0" w:space="0" w:color="auto"/>
                                                                                                <w:bottom w:val="none" w:sz="0" w:space="0" w:color="auto"/>
                                                                                                <w:right w:val="none" w:sz="0" w:space="0" w:color="auto"/>
                                                                                              </w:divBdr>
                                                                                              <w:divsChild>
                                                                                                <w:div w:id="1812285836">
                                                                                                  <w:marLeft w:val="0"/>
                                                                                                  <w:marRight w:val="0"/>
                                                                                                  <w:marTop w:val="0"/>
                                                                                                  <w:marBottom w:val="0"/>
                                                                                                  <w:divBdr>
                                                                                                    <w:top w:val="none" w:sz="0" w:space="0" w:color="auto"/>
                                                                                                    <w:left w:val="none" w:sz="0" w:space="0" w:color="auto"/>
                                                                                                    <w:bottom w:val="none" w:sz="0" w:space="0" w:color="auto"/>
                                                                                                    <w:right w:val="none" w:sz="0" w:space="0" w:color="auto"/>
                                                                                                  </w:divBdr>
                                                                                                  <w:divsChild>
                                                                                                    <w:div w:id="432045968">
                                                                                                      <w:marLeft w:val="0"/>
                                                                                                      <w:marRight w:val="0"/>
                                                                                                      <w:marTop w:val="0"/>
                                                                                                      <w:marBottom w:val="0"/>
                                                                                                      <w:divBdr>
                                                                                                        <w:top w:val="none" w:sz="0" w:space="0" w:color="auto"/>
                                                                                                        <w:left w:val="none" w:sz="0" w:space="0" w:color="auto"/>
                                                                                                        <w:bottom w:val="none" w:sz="0" w:space="0" w:color="auto"/>
                                                                                                        <w:right w:val="none" w:sz="0" w:space="0" w:color="auto"/>
                                                                                                      </w:divBdr>
                                                                                                      <w:divsChild>
                                                                                                        <w:div w:id="597253414">
                                                                                                          <w:marLeft w:val="0"/>
                                                                                                          <w:marRight w:val="0"/>
                                                                                                          <w:marTop w:val="0"/>
                                                                                                          <w:marBottom w:val="0"/>
                                                                                                          <w:divBdr>
                                                                                                            <w:top w:val="none" w:sz="0" w:space="0" w:color="auto"/>
                                                                                                            <w:left w:val="none" w:sz="0" w:space="0" w:color="auto"/>
                                                                                                            <w:bottom w:val="none" w:sz="0" w:space="0" w:color="auto"/>
                                                                                                            <w:right w:val="none" w:sz="0" w:space="0" w:color="auto"/>
                                                                                                          </w:divBdr>
                                                                                                          <w:divsChild>
                                                                                                            <w:div w:id="26686492">
                                                                                                              <w:marLeft w:val="0"/>
                                                                                                              <w:marRight w:val="0"/>
                                                                                                              <w:marTop w:val="0"/>
                                                                                                              <w:marBottom w:val="0"/>
                                                                                                              <w:divBdr>
                                                                                                                <w:top w:val="none" w:sz="0" w:space="0" w:color="auto"/>
                                                                                                                <w:left w:val="none" w:sz="0" w:space="0" w:color="auto"/>
                                                                                                                <w:bottom w:val="none" w:sz="0" w:space="0" w:color="auto"/>
                                                                                                                <w:right w:val="none" w:sz="0" w:space="0" w:color="auto"/>
                                                                                                              </w:divBdr>
                                                                                                              <w:divsChild>
                                                                                                                <w:div w:id="1238054255">
                                                                                                                  <w:marLeft w:val="0"/>
                                                                                                                  <w:marRight w:val="0"/>
                                                                                                                  <w:marTop w:val="0"/>
                                                                                                                  <w:marBottom w:val="0"/>
                                                                                                                  <w:divBdr>
                                                                                                                    <w:top w:val="none" w:sz="0" w:space="0" w:color="auto"/>
                                                                                                                    <w:left w:val="none" w:sz="0" w:space="0" w:color="auto"/>
                                                                                                                    <w:bottom w:val="none" w:sz="0" w:space="0" w:color="auto"/>
                                                                                                                    <w:right w:val="none" w:sz="0" w:space="0" w:color="auto"/>
                                                                                                                  </w:divBdr>
                                                                                                                  <w:divsChild>
                                                                                                                    <w:div w:id="2013145373">
                                                                                                                      <w:marLeft w:val="0"/>
                                                                                                                      <w:marRight w:val="0"/>
                                                                                                                      <w:marTop w:val="0"/>
                                                                                                                      <w:marBottom w:val="0"/>
                                                                                                                      <w:divBdr>
                                                                                                                        <w:top w:val="none" w:sz="0" w:space="0" w:color="auto"/>
                                                                                                                        <w:left w:val="none" w:sz="0" w:space="0" w:color="auto"/>
                                                                                                                        <w:bottom w:val="none" w:sz="0" w:space="0" w:color="auto"/>
                                                                                                                        <w:right w:val="none" w:sz="0" w:space="0" w:color="auto"/>
                                                                                                                      </w:divBdr>
                                                                                                                      <w:divsChild>
                                                                                                                        <w:div w:id="1831363547">
                                                                                                                          <w:marLeft w:val="0"/>
                                                                                                                          <w:marRight w:val="0"/>
                                                                                                                          <w:marTop w:val="0"/>
                                                                                                                          <w:marBottom w:val="0"/>
                                                                                                                          <w:divBdr>
                                                                                                                            <w:top w:val="none" w:sz="0" w:space="0" w:color="auto"/>
                                                                                                                            <w:left w:val="none" w:sz="0" w:space="0" w:color="auto"/>
                                                                                                                            <w:bottom w:val="none" w:sz="0" w:space="0" w:color="auto"/>
                                                                                                                            <w:right w:val="none" w:sz="0" w:space="0" w:color="auto"/>
                                                                                                                          </w:divBdr>
                                                                                                                          <w:divsChild>
                                                                                                                            <w:div w:id="14343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974453">
      <w:bodyDiv w:val="1"/>
      <w:marLeft w:val="0"/>
      <w:marRight w:val="0"/>
      <w:marTop w:val="0"/>
      <w:marBottom w:val="0"/>
      <w:divBdr>
        <w:top w:val="none" w:sz="0" w:space="0" w:color="auto"/>
        <w:left w:val="none" w:sz="0" w:space="0" w:color="auto"/>
        <w:bottom w:val="none" w:sz="0" w:space="0" w:color="auto"/>
        <w:right w:val="none" w:sz="0" w:space="0" w:color="auto"/>
      </w:divBdr>
      <w:divsChild>
        <w:div w:id="257640576">
          <w:marLeft w:val="0"/>
          <w:marRight w:val="0"/>
          <w:marTop w:val="0"/>
          <w:marBottom w:val="0"/>
          <w:divBdr>
            <w:top w:val="none" w:sz="0" w:space="0" w:color="auto"/>
            <w:left w:val="none" w:sz="0" w:space="0" w:color="auto"/>
            <w:bottom w:val="none" w:sz="0" w:space="0" w:color="auto"/>
            <w:right w:val="none" w:sz="0" w:space="0" w:color="auto"/>
          </w:divBdr>
        </w:div>
        <w:div w:id="1895315565">
          <w:marLeft w:val="0"/>
          <w:marRight w:val="0"/>
          <w:marTop w:val="0"/>
          <w:marBottom w:val="0"/>
          <w:divBdr>
            <w:top w:val="none" w:sz="0" w:space="0" w:color="auto"/>
            <w:left w:val="none" w:sz="0" w:space="0" w:color="auto"/>
            <w:bottom w:val="none" w:sz="0" w:space="0" w:color="auto"/>
            <w:right w:val="none" w:sz="0" w:space="0" w:color="auto"/>
          </w:divBdr>
        </w:div>
        <w:div w:id="1385593916">
          <w:marLeft w:val="0"/>
          <w:marRight w:val="0"/>
          <w:marTop w:val="0"/>
          <w:marBottom w:val="0"/>
          <w:divBdr>
            <w:top w:val="none" w:sz="0" w:space="0" w:color="auto"/>
            <w:left w:val="none" w:sz="0" w:space="0" w:color="auto"/>
            <w:bottom w:val="none" w:sz="0" w:space="0" w:color="auto"/>
            <w:right w:val="none" w:sz="0" w:space="0" w:color="auto"/>
          </w:divBdr>
        </w:div>
        <w:div w:id="869074394">
          <w:marLeft w:val="0"/>
          <w:marRight w:val="0"/>
          <w:marTop w:val="0"/>
          <w:marBottom w:val="0"/>
          <w:divBdr>
            <w:top w:val="none" w:sz="0" w:space="0" w:color="auto"/>
            <w:left w:val="none" w:sz="0" w:space="0" w:color="auto"/>
            <w:bottom w:val="none" w:sz="0" w:space="0" w:color="auto"/>
            <w:right w:val="none" w:sz="0" w:space="0" w:color="auto"/>
          </w:divBdr>
        </w:div>
        <w:div w:id="2089378208">
          <w:marLeft w:val="0"/>
          <w:marRight w:val="0"/>
          <w:marTop w:val="0"/>
          <w:marBottom w:val="0"/>
          <w:divBdr>
            <w:top w:val="none" w:sz="0" w:space="0" w:color="auto"/>
            <w:left w:val="none" w:sz="0" w:space="0" w:color="auto"/>
            <w:bottom w:val="none" w:sz="0" w:space="0" w:color="auto"/>
            <w:right w:val="none" w:sz="0" w:space="0" w:color="auto"/>
          </w:divBdr>
        </w:div>
        <w:div w:id="1737779148">
          <w:marLeft w:val="0"/>
          <w:marRight w:val="0"/>
          <w:marTop w:val="0"/>
          <w:marBottom w:val="0"/>
          <w:divBdr>
            <w:top w:val="none" w:sz="0" w:space="0" w:color="auto"/>
            <w:left w:val="none" w:sz="0" w:space="0" w:color="auto"/>
            <w:bottom w:val="none" w:sz="0" w:space="0" w:color="auto"/>
            <w:right w:val="none" w:sz="0" w:space="0" w:color="auto"/>
          </w:divBdr>
        </w:div>
        <w:div w:id="434833308">
          <w:marLeft w:val="0"/>
          <w:marRight w:val="0"/>
          <w:marTop w:val="0"/>
          <w:marBottom w:val="0"/>
          <w:divBdr>
            <w:top w:val="none" w:sz="0" w:space="0" w:color="auto"/>
            <w:left w:val="none" w:sz="0" w:space="0" w:color="auto"/>
            <w:bottom w:val="none" w:sz="0" w:space="0" w:color="auto"/>
            <w:right w:val="none" w:sz="0" w:space="0" w:color="auto"/>
          </w:divBdr>
        </w:div>
      </w:divsChild>
    </w:div>
    <w:div w:id="213937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onlinedealszone.com/tips-for-joining-make-up-courses/attachment/1345182994837/" TargetMode="External"/><Relationship Id="rId47" Type="http://schemas.openxmlformats.org/officeDocument/2006/relationships/image" Target="media/image37.pn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unkiejunkie.co.uk/wp-content/uploads/2013/04/Welsh-national-anthem.jpg"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google.co.uk/url?sa=i&amp;rct=j&amp;q=&amp;esrc=s&amp;source=images&amp;cd=&amp;cad=rja&amp;uact=8&amp;ved=0CAcQjRw&amp;url=http://www.beautyboutiquewhitehaven.co.uk/nails-feet&amp;ei=ObV1Ve_TE8St7AbvxYGQDA&amp;bvm=bv.95039771,d.ZGU&amp;psig=AFQjCNFMOgCEncF6jXsSm6K8QLGsPFY3nA&amp;ust=1433863854395549" TargetMode="External"/><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3394</Words>
  <Characters>19352</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Cardiff County Council</Company>
  <LinksUpToDate>false</LinksUpToDate>
  <CharactersWithSpaces>22701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Fry</dc:creator>
  <cp:lastModifiedBy>Gareth Dyer</cp:lastModifiedBy>
  <cp:revision>2</cp:revision>
  <cp:lastPrinted>2015-06-25T09:22:00Z</cp:lastPrinted>
  <dcterms:created xsi:type="dcterms:W3CDTF">2015-07-06T08:08:00Z</dcterms:created>
  <dcterms:modified xsi:type="dcterms:W3CDTF">2015-07-06T08:08:00Z</dcterms:modified>
</cp:coreProperties>
</file>